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06868" w14:textId="4BA7C406"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537ED8">
        <w:rPr>
          <w:rFonts w:cs="Arial"/>
          <w:b/>
          <w:bCs/>
          <w:sz w:val="24"/>
          <w:szCs w:val="24"/>
        </w:rPr>
        <w:t>bis</w:t>
      </w:r>
      <w:r>
        <w:rPr>
          <w:rFonts w:cs="Arial"/>
          <w:b/>
          <w:bCs/>
          <w:sz w:val="24"/>
          <w:szCs w:val="24"/>
        </w:rPr>
        <w:t>-e</w:t>
      </w:r>
      <w:r w:rsidRPr="007D3E81">
        <w:rPr>
          <w:rFonts w:cs="Arial"/>
          <w:b/>
          <w:sz w:val="24"/>
          <w:szCs w:val="24"/>
        </w:rPr>
        <w:tab/>
      </w:r>
      <w:r w:rsidR="00E61E17" w:rsidRPr="00E61E17">
        <w:rPr>
          <w:b/>
          <w:i/>
          <w:noProof/>
          <w:sz w:val="28"/>
        </w:rPr>
        <w:t>R3-2</w:t>
      </w:r>
      <w:r w:rsidR="00537ED8">
        <w:rPr>
          <w:b/>
          <w:i/>
          <w:noProof/>
          <w:sz w:val="28"/>
        </w:rPr>
        <w:t>2</w:t>
      </w:r>
      <w:r w:rsidR="00066913">
        <w:rPr>
          <w:b/>
          <w:i/>
          <w:noProof/>
          <w:sz w:val="28"/>
        </w:rPr>
        <w:t>0493</w:t>
      </w:r>
    </w:p>
    <w:p w14:paraId="4E122FAD" w14:textId="48E42D84" w:rsidR="00BC66B9" w:rsidRDefault="00BC66B9"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37ED8">
        <w:rPr>
          <w:rFonts w:cs="Arial"/>
          <w:b/>
          <w:bCs/>
          <w:sz w:val="24"/>
          <w:szCs w:val="24"/>
        </w:rPr>
        <w:t>17</w:t>
      </w:r>
      <w:r>
        <w:rPr>
          <w:rFonts w:cs="Arial"/>
          <w:b/>
          <w:bCs/>
          <w:sz w:val="24"/>
          <w:szCs w:val="24"/>
        </w:rPr>
        <w:t>-</w:t>
      </w:r>
      <w:r w:rsidR="00537ED8">
        <w:rPr>
          <w:rFonts w:cs="Arial"/>
          <w:b/>
          <w:bCs/>
          <w:sz w:val="24"/>
          <w:szCs w:val="24"/>
        </w:rPr>
        <w:t xml:space="preserve"> 26</w:t>
      </w:r>
      <w:r>
        <w:rPr>
          <w:rFonts w:cs="Arial"/>
          <w:b/>
          <w:bCs/>
          <w:sz w:val="24"/>
          <w:szCs w:val="24"/>
        </w:rPr>
        <w:t xml:space="preserve"> </w:t>
      </w:r>
      <w:r w:rsidR="00537ED8">
        <w:rPr>
          <w:rFonts w:cs="Arial"/>
          <w:b/>
          <w:bCs/>
          <w:sz w:val="24"/>
          <w:szCs w:val="24"/>
        </w:rPr>
        <w:t>January</w:t>
      </w:r>
      <w:r w:rsidRPr="0081673E">
        <w:rPr>
          <w:rFonts w:cs="Arial"/>
          <w:b/>
          <w:bCs/>
          <w:sz w:val="24"/>
          <w:szCs w:val="24"/>
        </w:rPr>
        <w:t xml:space="preserve"> 202</w:t>
      </w:r>
      <w:r w:rsidR="00537ED8">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78553159"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066913">
        <w:rPr>
          <w:rFonts w:ascii="Arial" w:hAnsi="Arial" w:cs="Arial"/>
          <w:b/>
          <w:bCs/>
          <w:sz w:val="24"/>
          <w:lang w:val="en-US"/>
        </w:rPr>
        <w:t>6</w:t>
      </w:r>
    </w:p>
    <w:p w14:paraId="61F6732C" w14:textId="51B53840"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 Motorola Mobility</w:t>
      </w:r>
      <w:bookmarkEnd w:id="0"/>
      <w:bookmarkEnd w:id="1"/>
      <w:bookmarkEnd w:id="2"/>
      <w:bookmarkEnd w:id="3"/>
    </w:p>
    <w:p w14:paraId="46AD591E" w14:textId="2DCA0171"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FD5083">
        <w:rPr>
          <w:rFonts w:ascii="Arial" w:hAnsi="Arial" w:cs="Arial"/>
          <w:b/>
          <w:bCs/>
          <w:sz w:val="24"/>
          <w:lang w:val="en-US"/>
        </w:rPr>
        <w:t xml:space="preserve">Remaining Issues on </w:t>
      </w:r>
      <w:r w:rsidR="00EB7E53" w:rsidRPr="00EB7E53">
        <w:rPr>
          <w:rFonts w:ascii="Arial" w:hAnsi="Arial" w:cs="Arial"/>
          <w:b/>
          <w:bCs/>
          <w:sz w:val="24"/>
          <w:lang w:val="en-US"/>
        </w:rPr>
        <w:t xml:space="preserve">MBS </w:t>
      </w:r>
      <w:r w:rsidR="00330357">
        <w:rPr>
          <w:rFonts w:ascii="Arial" w:hAnsi="Arial" w:cs="Arial"/>
          <w:b/>
          <w:bCs/>
          <w:sz w:val="24"/>
          <w:lang w:val="en-US"/>
        </w:rPr>
        <w:t xml:space="preserve">Service Area </w:t>
      </w:r>
      <w:r w:rsidR="00B123C6">
        <w:rPr>
          <w:rFonts w:ascii="Arial" w:hAnsi="Arial" w:cs="Arial"/>
          <w:b/>
          <w:bCs/>
          <w:sz w:val="24"/>
          <w:lang w:val="en-US"/>
        </w:rPr>
        <w:t>Management</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06D1EDB0" w14:textId="01384851" w:rsidR="007E3C7B" w:rsidRPr="007D7548" w:rsidRDefault="00FA1760" w:rsidP="00FA1760">
      <w:pPr>
        <w:widowControl w:val="0"/>
        <w:spacing w:after="0"/>
        <w:rPr>
          <w:rFonts w:ascii="Arial" w:eastAsiaTheme="minorEastAsia" w:hAnsi="Arial" w:cs="Arial"/>
          <w:lang w:val="en-US" w:eastAsia="zh-CN"/>
        </w:rPr>
      </w:pPr>
      <w:r w:rsidRPr="007D7548">
        <w:rPr>
          <w:rFonts w:ascii="Arial" w:eastAsiaTheme="minorEastAsia" w:hAnsi="Arial" w:cs="Arial"/>
          <w:lang w:val="en-US" w:eastAsia="zh-CN"/>
        </w:rPr>
        <w:t xml:space="preserve">In </w:t>
      </w:r>
      <w:r w:rsidR="00F32754" w:rsidRPr="007D7548">
        <w:rPr>
          <w:rFonts w:ascii="Arial" w:eastAsiaTheme="minorEastAsia" w:hAnsi="Arial" w:cs="Arial"/>
          <w:lang w:val="en-US" w:eastAsia="zh-CN"/>
        </w:rPr>
        <w:t>RAN3#112e</w:t>
      </w:r>
      <w:r w:rsidRPr="007D7548">
        <w:rPr>
          <w:rFonts w:ascii="Arial" w:eastAsiaTheme="minorEastAsia" w:hAnsi="Arial" w:cs="Arial"/>
          <w:lang w:val="en-US" w:eastAsia="zh-CN"/>
        </w:rPr>
        <w:t xml:space="preserve">, </w:t>
      </w:r>
      <w:r w:rsidR="00F32754" w:rsidRPr="007D7548">
        <w:rPr>
          <w:rFonts w:ascii="Arial" w:eastAsiaTheme="minorEastAsia" w:hAnsi="Arial" w:cs="Arial"/>
          <w:lang w:val="en-US" w:eastAsia="zh-CN"/>
        </w:rPr>
        <w:t>the following agreements have been made regarding MBS service area management</w:t>
      </w:r>
      <w:r w:rsidRPr="007D7548">
        <w:rPr>
          <w:rFonts w:ascii="Arial" w:eastAsiaTheme="minorEastAsia" w:hAnsi="Arial" w:cs="Arial"/>
          <w:lang w:val="en-US" w:eastAsia="zh-CN"/>
        </w:rPr>
        <w:t>:</w:t>
      </w:r>
    </w:p>
    <w:p w14:paraId="2864F2E7" w14:textId="4D23A051"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A list of cell IDs and/or tracking area IDs may be included in the NGAP MBS session source related </w:t>
      </w:r>
      <w:r w:rsidR="00AE1335" w:rsidRPr="007D7548">
        <w:rPr>
          <w:rFonts w:ascii="Arial" w:eastAsiaTheme="minorEastAsia" w:hAnsi="Arial" w:cs="Arial"/>
          <w:shd w:val="clear" w:color="auto" w:fill="FFFFFF"/>
          <w:lang w:eastAsia="zh-CN"/>
        </w:rPr>
        <w:t>signalling</w:t>
      </w:r>
      <w:r w:rsidRPr="007D7548">
        <w:rPr>
          <w:rFonts w:ascii="Arial" w:eastAsiaTheme="minorEastAsia" w:hAnsi="Arial" w:cs="Arial"/>
          <w:shd w:val="clear" w:color="auto" w:fill="FFFFFF"/>
          <w:lang w:eastAsia="zh-CN"/>
        </w:rPr>
        <w:t xml:space="preserve"> to indicate MBS service area information for local multicast session and local broadcast session.</w:t>
      </w:r>
    </w:p>
    <w:p w14:paraId="505D7F69" w14:textId="622E73B9"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Area session ID may be included in the NGAP MBS session resource related </w:t>
      </w:r>
      <w:r w:rsidR="00AE1335" w:rsidRPr="007D7548">
        <w:rPr>
          <w:rFonts w:ascii="Arial" w:eastAsiaTheme="minorEastAsia" w:hAnsi="Arial" w:cs="Arial"/>
          <w:shd w:val="clear" w:color="auto" w:fill="FFFFFF"/>
          <w:lang w:eastAsia="zh-CN"/>
        </w:rPr>
        <w:t>signalling</w:t>
      </w:r>
      <w:r w:rsidRPr="007D7548">
        <w:rPr>
          <w:rFonts w:ascii="Arial" w:eastAsiaTheme="minorEastAsia" w:hAnsi="Arial" w:cs="Arial"/>
          <w:shd w:val="clear" w:color="auto" w:fill="FFFFFF"/>
          <w:lang w:eastAsia="zh-CN"/>
        </w:rPr>
        <w:t xml:space="preserve"> to indicate MBS service area information for local dependent multicast session(s) (FFS for local dependent broadcast session).</w:t>
      </w:r>
    </w:p>
    <w:p w14:paraId="5E88279F" w14:textId="07754627" w:rsidR="00F32754" w:rsidRPr="007D7548" w:rsidRDefault="00F32754" w:rsidP="00F32754">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Discuss whether MBS service area identity (SAI) can be used as MBS service area information.</w:t>
      </w:r>
    </w:p>
    <w:p w14:paraId="34A728AD" w14:textId="7D979B67" w:rsidR="007D7548" w:rsidRPr="007D7548" w:rsidRDefault="007D7548"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hint="eastAsia"/>
          <w:shd w:val="clear" w:color="auto" w:fill="FFFFFF"/>
          <w:lang w:eastAsia="zh-CN"/>
        </w:rPr>
        <w:t>I</w:t>
      </w:r>
      <w:r w:rsidRPr="007D7548">
        <w:rPr>
          <w:rFonts w:ascii="Arial" w:eastAsiaTheme="minorEastAsia" w:hAnsi="Arial" w:cs="Arial"/>
          <w:shd w:val="clear" w:color="auto" w:fill="FFFFFF"/>
          <w:lang w:eastAsia="zh-CN"/>
        </w:rPr>
        <w:t>n RAN3#113e, the following agreements were made:</w:t>
      </w:r>
    </w:p>
    <w:p w14:paraId="10FEB440" w14:textId="214E82D1" w:rsidR="007D7548" w:rsidRPr="007D7548" w:rsidRDefault="007D7548" w:rsidP="007D7548">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WA: A list of IDs (e.g. SAI) may be used for identifying MBS service area of a broadcast session, pending to RAN2 agreement.</w:t>
      </w:r>
    </w:p>
    <w:p w14:paraId="1655BDDD" w14:textId="2283A9E5" w:rsidR="007D7548" w:rsidRPr="007D7548" w:rsidRDefault="007D7548" w:rsidP="007D7548">
      <w:pPr>
        <w:pStyle w:val="B1"/>
        <w:spacing w:after="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The basic principle for </w:t>
      </w:r>
      <w:proofErr w:type="spellStart"/>
      <w:r w:rsidRPr="007D7548">
        <w:rPr>
          <w:rFonts w:ascii="Arial" w:eastAsiaTheme="minorEastAsia" w:hAnsi="Arial" w:cs="Arial"/>
          <w:shd w:val="clear" w:color="auto" w:fill="FFFFFF"/>
          <w:lang w:eastAsia="zh-CN"/>
        </w:rPr>
        <w:t>Xn</w:t>
      </w:r>
      <w:proofErr w:type="spellEnd"/>
      <w:r w:rsidRPr="007D7548">
        <w:rPr>
          <w:rFonts w:ascii="Arial" w:eastAsiaTheme="minorEastAsia" w:hAnsi="Arial" w:cs="Arial"/>
          <w:shd w:val="clear" w:color="auto" w:fill="FFFFFF"/>
          <w:lang w:eastAsia="zh-CN"/>
        </w:rPr>
        <w:t xml:space="preserve">-based handover of UEs receiving multicast service available within a limited area: </w:t>
      </w:r>
    </w:p>
    <w:p w14:paraId="72618D1E" w14:textId="5DB1EBDB"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(1) The Source gNB provides the MBS service area information (e.g. cell list or tracking area list) to target gNB in Handover Request message as a part of MBS session related information. or, alternatively (2) the source gNB may deduce that the target not in the MBS service area anymore and not provide MBS session related information at all.</w:t>
      </w:r>
    </w:p>
    <w:p w14:paraId="236F9CD4" w14:textId="0422E743" w:rsidR="007D7548" w:rsidRP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 xml:space="preserve">for (1), The target gNB may perform MBS session admission control according to the MBS service area information. </w:t>
      </w:r>
    </w:p>
    <w:p w14:paraId="0BE03E45" w14:textId="00ECAED6" w:rsidR="007D7548" w:rsidRDefault="007D7548" w:rsidP="007D7548">
      <w:pPr>
        <w:pStyle w:val="B1"/>
        <w:spacing w:after="0"/>
        <w:ind w:leftChars="342" w:left="968"/>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w:t>
      </w:r>
      <w:r w:rsidRPr="007D7548">
        <w:rPr>
          <w:rFonts w:ascii="Arial" w:eastAsiaTheme="minorEastAsia" w:hAnsi="Arial" w:cs="Arial"/>
          <w:shd w:val="clear" w:color="auto" w:fill="FFFFFF"/>
          <w:lang w:eastAsia="zh-CN"/>
        </w:rPr>
        <w:tab/>
        <w:t>or (1), If the UE is no longer in the MBS service area in the target gNB, the target gNB does not establish the MBS session.</w:t>
      </w:r>
    </w:p>
    <w:p w14:paraId="12FBFA52" w14:textId="3EE1E06F" w:rsidR="00AE52D4" w:rsidRDefault="00AE52D4" w:rsidP="00AE52D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I</w:t>
      </w:r>
      <w:r>
        <w:rPr>
          <w:rFonts w:ascii="Arial" w:eastAsiaTheme="minorEastAsia" w:hAnsi="Arial" w:cs="Arial"/>
          <w:shd w:val="clear" w:color="auto" w:fill="FFFFFF"/>
          <w:lang w:eastAsia="zh-CN"/>
        </w:rPr>
        <w:t>n RAN3#114e, the following agreements were made:</w:t>
      </w:r>
    </w:p>
    <w:p w14:paraId="730F608E" w14:textId="01540D4A" w:rsidR="00006928" w:rsidRPr="00006928" w:rsidRDefault="00006928" w:rsidP="00006928">
      <w:pPr>
        <w:pStyle w:val="B1"/>
        <w:spacing w:after="0"/>
        <w:rPr>
          <w:rFonts w:ascii="Arial" w:eastAsiaTheme="minorEastAsia" w:hAnsi="Arial" w:cs="Arial"/>
          <w:shd w:val="clear" w:color="auto" w:fill="FFFFFF"/>
          <w:lang w:eastAsia="zh-CN"/>
        </w:rPr>
      </w:pPr>
      <w:r w:rsidRPr="00006928">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For delivery of location dependent contents of a broadcast session, Area session ID related information is included in the NGAP broadcast session resource setup procedure to indicate MBS service area information.</w:t>
      </w:r>
    </w:p>
    <w:p w14:paraId="2FF810DD" w14:textId="110F3D23" w:rsidR="00006928" w:rsidRPr="00006928" w:rsidRDefault="00006928" w:rsidP="00006928">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For delivery of location dependent contents of a broadcast session, per Area Session ID NG-U tunnels are established.</w:t>
      </w:r>
    </w:p>
    <w:p w14:paraId="5AABA9B4" w14:textId="418523FC" w:rsidR="00006928" w:rsidRPr="00006928" w:rsidRDefault="00006928" w:rsidP="00006928">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To support provision of multicast content within a limited area during handover, for each active MBS multicast Session, Service Area Information may be provided to the target gNB within handover related signalling. FFS on the impact on handover related signalling.</w:t>
      </w:r>
    </w:p>
    <w:p w14:paraId="069A39CF" w14:textId="56942983" w:rsidR="00006928" w:rsidRPr="00006928" w:rsidRDefault="00006928" w:rsidP="00006928">
      <w:pPr>
        <w:pStyle w:val="B1"/>
        <w:spacing w:after="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06928">
        <w:rPr>
          <w:rFonts w:ascii="Arial" w:eastAsiaTheme="minorEastAsia" w:hAnsi="Arial" w:cs="Arial"/>
          <w:shd w:val="clear" w:color="auto" w:fill="FFFFFF"/>
          <w:lang w:eastAsia="zh-CN"/>
        </w:rPr>
        <w:t>FFS on spec impact of mobility procedure for multicast service with location-dependent content.</w:t>
      </w:r>
    </w:p>
    <w:p w14:paraId="3911093B" w14:textId="2AC7236F" w:rsidR="00F32754" w:rsidRPr="007D7548" w:rsidRDefault="00F32754" w:rsidP="00F32754">
      <w:pPr>
        <w:pStyle w:val="B1"/>
        <w:spacing w:after="0"/>
        <w:ind w:left="0" w:firstLine="0"/>
        <w:rPr>
          <w:rFonts w:ascii="Arial" w:eastAsiaTheme="minorEastAsia" w:hAnsi="Arial" w:cs="Arial"/>
          <w:shd w:val="clear" w:color="auto" w:fill="FFFFFF"/>
          <w:lang w:eastAsia="zh-CN"/>
        </w:rPr>
      </w:pPr>
      <w:r w:rsidRPr="007D7548">
        <w:rPr>
          <w:rFonts w:ascii="Arial" w:eastAsiaTheme="minorEastAsia" w:hAnsi="Arial" w:cs="Arial"/>
          <w:shd w:val="clear" w:color="auto" w:fill="FFFFFF"/>
          <w:lang w:eastAsia="zh-CN"/>
        </w:rPr>
        <w:t>This contribution continues to discuss the remaining issues on MBS service area.</w:t>
      </w:r>
    </w:p>
    <w:p w14:paraId="7D3FE11E" w14:textId="5E99095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30087D6A" w14:textId="7038E95E" w:rsidR="007F0D57" w:rsidRDefault="007F0D57" w:rsidP="007F0D57">
      <w:pPr>
        <w:pStyle w:val="3"/>
        <w:rPr>
          <w:rFonts w:eastAsia="宋体"/>
          <w:lang w:val="en-US" w:eastAsia="zh-CN"/>
        </w:rPr>
      </w:pPr>
      <w:r>
        <w:rPr>
          <w:rFonts w:eastAsia="宋体" w:hint="eastAsia"/>
          <w:lang w:val="en-US" w:eastAsia="zh-CN"/>
        </w:rPr>
        <w:t>2</w:t>
      </w:r>
      <w:r>
        <w:rPr>
          <w:rFonts w:eastAsia="宋体"/>
          <w:lang w:val="en-US" w:eastAsia="zh-CN"/>
        </w:rPr>
        <w:t>.1</w:t>
      </w:r>
      <w:r>
        <w:rPr>
          <w:rFonts w:eastAsia="宋体"/>
          <w:lang w:val="en-US" w:eastAsia="zh-CN"/>
        </w:rPr>
        <w:tab/>
      </w:r>
      <w:r>
        <w:rPr>
          <w:rFonts w:eastAsia="宋体" w:hint="eastAsia"/>
          <w:lang w:val="en-US" w:eastAsia="zh-CN"/>
        </w:rPr>
        <w:t>MBS</w:t>
      </w:r>
      <w:r>
        <w:rPr>
          <w:rFonts w:eastAsia="宋体"/>
          <w:lang w:val="en-US" w:eastAsia="zh-CN"/>
        </w:rPr>
        <w:t xml:space="preserve"> Service </w:t>
      </w:r>
      <w:r w:rsidR="00426300">
        <w:rPr>
          <w:rFonts w:eastAsia="宋体"/>
          <w:lang w:val="en-US" w:eastAsia="zh-CN"/>
        </w:rPr>
        <w:t xml:space="preserve">Area </w:t>
      </w:r>
      <w:r>
        <w:rPr>
          <w:rFonts w:eastAsia="宋体"/>
          <w:lang w:val="en-US" w:eastAsia="zh-CN"/>
        </w:rPr>
        <w:t>Information for local multicast session</w:t>
      </w:r>
    </w:p>
    <w:p w14:paraId="329DE2AB" w14:textId="470E9610" w:rsidR="00EF4656" w:rsidRDefault="00B63622" w:rsidP="002F188F">
      <w:pPr>
        <w:spacing w:after="60"/>
        <w:rPr>
          <w:rFonts w:ascii="Arial" w:hAnsi="Arial" w:cs="Arial"/>
          <w:sz w:val="21"/>
          <w:szCs w:val="21"/>
          <w:lang w:val="en-US"/>
        </w:rPr>
      </w:pPr>
      <w:r w:rsidRPr="00B63622">
        <w:rPr>
          <w:rFonts w:ascii="Arial" w:hAnsi="Arial" w:cs="Arial"/>
          <w:sz w:val="21"/>
          <w:szCs w:val="21"/>
          <w:lang w:val="en-US"/>
        </w:rPr>
        <w:t xml:space="preserve">In last meeting, how to provide the MBS Service Area Information </w:t>
      </w:r>
      <w:r>
        <w:rPr>
          <w:rFonts w:ascii="Arial" w:hAnsi="Arial" w:cs="Arial"/>
          <w:sz w:val="21"/>
          <w:szCs w:val="21"/>
          <w:lang w:val="en-US"/>
        </w:rPr>
        <w:t xml:space="preserve">over NGAP for broadcast session is agreed. But it is still open for multicast session. </w:t>
      </w:r>
      <w:r w:rsidR="002F188F">
        <w:rPr>
          <w:rFonts w:ascii="Arial" w:hAnsi="Arial" w:cs="Arial"/>
          <w:sz w:val="21"/>
          <w:szCs w:val="21"/>
          <w:lang w:val="en-US"/>
        </w:rPr>
        <w:t xml:space="preserve">In the latest SA2 spec TS 23.247, there are two types of local services: </w:t>
      </w:r>
      <w:r w:rsidR="00EF4656">
        <w:rPr>
          <w:rFonts w:ascii="Arial" w:hAnsi="Arial" w:cs="Arial"/>
          <w:sz w:val="21"/>
          <w:szCs w:val="21"/>
          <w:lang w:val="en-US"/>
        </w:rPr>
        <w:t xml:space="preserve">a </w:t>
      </w:r>
      <w:r w:rsidR="002F188F" w:rsidRPr="002F188F">
        <w:rPr>
          <w:rFonts w:ascii="Arial" w:hAnsi="Arial" w:cs="Arial"/>
          <w:sz w:val="21"/>
          <w:szCs w:val="21"/>
          <w:lang w:val="en-US"/>
        </w:rPr>
        <w:t xml:space="preserve">Local MBS service </w:t>
      </w:r>
      <w:r w:rsidR="00EF4656">
        <w:rPr>
          <w:rFonts w:ascii="Arial" w:hAnsi="Arial" w:cs="Arial"/>
          <w:sz w:val="21"/>
          <w:szCs w:val="21"/>
          <w:lang w:val="en-US"/>
        </w:rPr>
        <w:t xml:space="preserve">that </w:t>
      </w:r>
      <w:r w:rsidR="002F188F" w:rsidRPr="002F188F">
        <w:rPr>
          <w:rFonts w:ascii="Arial" w:hAnsi="Arial" w:cs="Arial"/>
          <w:sz w:val="21"/>
          <w:szCs w:val="21"/>
          <w:lang w:val="en-US"/>
        </w:rPr>
        <w:t>is an MBS service provided in one MBS service area</w:t>
      </w:r>
      <w:r w:rsidR="002F188F">
        <w:rPr>
          <w:rFonts w:ascii="Arial" w:hAnsi="Arial" w:cs="Arial"/>
          <w:sz w:val="21"/>
          <w:szCs w:val="21"/>
          <w:lang w:val="en-US"/>
        </w:rPr>
        <w:t xml:space="preserve"> (was</w:t>
      </w:r>
      <w:r w:rsidR="00EF4656">
        <w:rPr>
          <w:rFonts w:ascii="Arial" w:hAnsi="Arial" w:cs="Arial"/>
          <w:sz w:val="21"/>
          <w:szCs w:val="21"/>
          <w:lang w:val="en-US"/>
        </w:rPr>
        <w:t xml:space="preserve"> local multicast service available within a limited area</w:t>
      </w:r>
      <w:r w:rsidR="002F188F">
        <w:rPr>
          <w:rFonts w:ascii="Arial" w:hAnsi="Arial" w:cs="Arial"/>
          <w:sz w:val="21"/>
          <w:szCs w:val="21"/>
          <w:lang w:val="en-US"/>
        </w:rPr>
        <w:t>)</w:t>
      </w:r>
      <w:r w:rsidR="00EF4656">
        <w:rPr>
          <w:rFonts w:ascii="Arial" w:hAnsi="Arial" w:cs="Arial"/>
          <w:sz w:val="21"/>
          <w:szCs w:val="21"/>
          <w:lang w:val="en-US"/>
        </w:rPr>
        <w:t xml:space="preserve"> and</w:t>
      </w:r>
      <w:r w:rsidR="002F188F" w:rsidRPr="002F188F">
        <w:rPr>
          <w:rFonts w:ascii="Arial" w:hAnsi="Arial" w:cs="Arial"/>
          <w:sz w:val="21"/>
          <w:szCs w:val="21"/>
          <w:lang w:val="en-US"/>
        </w:rPr>
        <w:t xml:space="preserve"> </w:t>
      </w:r>
      <w:r w:rsidR="00EF4656">
        <w:rPr>
          <w:rFonts w:ascii="Arial" w:hAnsi="Arial" w:cs="Arial"/>
          <w:sz w:val="21"/>
          <w:szCs w:val="21"/>
          <w:lang w:val="en-US"/>
        </w:rPr>
        <w:t>a</w:t>
      </w:r>
      <w:r w:rsidR="002F188F" w:rsidRPr="002F188F">
        <w:rPr>
          <w:rFonts w:ascii="Arial" w:hAnsi="Arial" w:cs="Arial"/>
          <w:sz w:val="21"/>
          <w:szCs w:val="21"/>
          <w:lang w:val="en-US"/>
        </w:rPr>
        <w:t xml:space="preserve"> location dependent MBS service </w:t>
      </w:r>
      <w:r w:rsidR="00EF4656">
        <w:rPr>
          <w:rFonts w:ascii="Arial" w:hAnsi="Arial" w:cs="Arial"/>
          <w:sz w:val="21"/>
          <w:szCs w:val="21"/>
          <w:lang w:val="en-US"/>
        </w:rPr>
        <w:t xml:space="preserve">that </w:t>
      </w:r>
      <w:r w:rsidR="002F188F" w:rsidRPr="002F188F">
        <w:rPr>
          <w:rFonts w:ascii="Arial" w:hAnsi="Arial" w:cs="Arial"/>
          <w:sz w:val="21"/>
          <w:szCs w:val="21"/>
          <w:lang w:val="en-US"/>
        </w:rPr>
        <w:t>is an MBS service provided in several MBS service area(s).</w:t>
      </w:r>
      <w:r w:rsidR="00EF4656" w:rsidRPr="00EF4656">
        <w:rPr>
          <w:rFonts w:ascii="Arial" w:hAnsi="Arial" w:cs="Arial"/>
          <w:sz w:val="21"/>
          <w:szCs w:val="21"/>
          <w:lang w:val="en-US"/>
        </w:rPr>
        <w:t xml:space="preserve"> An MBS service area is identified by a cell list or a tracking area list.</w:t>
      </w:r>
      <w:r w:rsidR="002F188F">
        <w:rPr>
          <w:rFonts w:ascii="Arial" w:hAnsi="Arial" w:cs="Arial"/>
          <w:sz w:val="21"/>
          <w:szCs w:val="21"/>
          <w:lang w:val="en-US"/>
        </w:rPr>
        <w:t xml:space="preserve"> </w:t>
      </w:r>
      <w:r w:rsidR="00EF4656" w:rsidRPr="00EF4656">
        <w:rPr>
          <w:rFonts w:ascii="Arial" w:hAnsi="Arial" w:cs="Arial"/>
          <w:sz w:val="21"/>
          <w:szCs w:val="21"/>
          <w:lang w:val="en-US"/>
        </w:rPr>
        <w:t>A location dependent MBS is identified by MBS Session ID and provided in several MBS service areas.</w:t>
      </w:r>
    </w:p>
    <w:p w14:paraId="40790A77" w14:textId="763F4001" w:rsidR="002F188F" w:rsidRDefault="00EF4656" w:rsidP="002F188F">
      <w:pPr>
        <w:spacing w:after="60"/>
        <w:rPr>
          <w:rFonts w:ascii="Arial" w:hAnsi="Arial" w:cs="Arial"/>
          <w:sz w:val="21"/>
          <w:szCs w:val="21"/>
        </w:rPr>
      </w:pPr>
      <w:r>
        <w:rPr>
          <w:rFonts w:ascii="Arial" w:hAnsi="Arial" w:cs="Arial"/>
          <w:sz w:val="21"/>
          <w:szCs w:val="21"/>
        </w:rPr>
        <w:t>F</w:t>
      </w:r>
      <w:r w:rsidR="002F188F" w:rsidRPr="002F188F">
        <w:rPr>
          <w:rFonts w:ascii="Arial" w:hAnsi="Arial" w:cs="Arial" w:hint="eastAsia"/>
          <w:sz w:val="21"/>
          <w:szCs w:val="21"/>
        </w:rPr>
        <w:t>or</w:t>
      </w:r>
      <w:r w:rsidR="002F188F" w:rsidRPr="002F188F">
        <w:rPr>
          <w:rFonts w:ascii="Arial" w:hAnsi="Arial" w:cs="Arial"/>
          <w:sz w:val="21"/>
          <w:szCs w:val="21"/>
        </w:rPr>
        <w:t xml:space="preserve"> both local multicast service with location-dependent content and local multicast service, MBS service area related information will be provided from SMF to RAN </w:t>
      </w:r>
      <w:r w:rsidR="002F188F" w:rsidRPr="002F188F">
        <w:rPr>
          <w:rFonts w:ascii="Arial" w:hAnsi="Arial" w:cs="Arial" w:hint="eastAsia"/>
          <w:sz w:val="21"/>
          <w:szCs w:val="21"/>
        </w:rPr>
        <w:t>via</w:t>
      </w:r>
      <w:r w:rsidR="002F188F" w:rsidRPr="002F188F">
        <w:rPr>
          <w:rFonts w:ascii="Arial" w:hAnsi="Arial" w:cs="Arial"/>
          <w:sz w:val="21"/>
          <w:szCs w:val="21"/>
        </w:rPr>
        <w:t xml:space="preserve"> the SMF </w:t>
      </w:r>
      <w:r w:rsidR="002F188F" w:rsidRPr="00EF4656">
        <w:rPr>
          <w:rFonts w:ascii="Arial" w:hAnsi="Arial" w:cs="Arial"/>
          <w:sz w:val="21"/>
          <w:szCs w:val="21"/>
          <w:lang w:val="en-US"/>
        </w:rPr>
        <w:t xml:space="preserve">containers in </w:t>
      </w:r>
      <w:r w:rsidRPr="00EF4656">
        <w:rPr>
          <w:rFonts w:ascii="Arial" w:hAnsi="Arial" w:cs="Arial"/>
          <w:i/>
          <w:iCs/>
          <w:sz w:val="21"/>
          <w:szCs w:val="21"/>
          <w:lang w:val="en-US"/>
        </w:rPr>
        <w:t xml:space="preserve">PDU Session Resource Setup Request Transfer </w:t>
      </w:r>
      <w:r w:rsidRPr="00EF4656">
        <w:rPr>
          <w:rFonts w:ascii="Arial" w:hAnsi="Arial" w:cs="Arial"/>
          <w:sz w:val="21"/>
          <w:szCs w:val="21"/>
          <w:lang w:val="en-US"/>
        </w:rPr>
        <w:t xml:space="preserve">IE of </w:t>
      </w:r>
      <w:r w:rsidR="002F188F" w:rsidRPr="00EF4656">
        <w:rPr>
          <w:rFonts w:ascii="Arial" w:hAnsi="Arial" w:cs="Arial"/>
          <w:sz w:val="21"/>
          <w:szCs w:val="21"/>
          <w:lang w:val="en-US"/>
        </w:rPr>
        <w:t xml:space="preserve">the PDU SESSION RESOURCE SETUP REQUEST </w:t>
      </w:r>
      <w:r w:rsidRPr="00EF4656">
        <w:rPr>
          <w:rFonts w:ascii="Arial" w:hAnsi="Arial" w:cs="Arial"/>
          <w:sz w:val="21"/>
          <w:szCs w:val="21"/>
          <w:lang w:val="en-US"/>
        </w:rPr>
        <w:t>and</w:t>
      </w:r>
      <w:r w:rsidR="002F188F" w:rsidRPr="00EF4656">
        <w:rPr>
          <w:rFonts w:ascii="Arial" w:hAnsi="Arial" w:cs="Arial"/>
          <w:sz w:val="21"/>
          <w:szCs w:val="21"/>
          <w:lang w:val="en-US"/>
        </w:rPr>
        <w:t xml:space="preserve"> </w:t>
      </w:r>
      <w:r w:rsidRPr="00EF4656">
        <w:rPr>
          <w:rFonts w:ascii="Arial" w:hAnsi="Arial" w:cs="Arial"/>
          <w:i/>
          <w:iCs/>
          <w:sz w:val="21"/>
          <w:szCs w:val="21"/>
          <w:lang w:val="en-US"/>
        </w:rPr>
        <w:t xml:space="preserve">PDU </w:t>
      </w:r>
      <w:r w:rsidRPr="00EF4656">
        <w:rPr>
          <w:rFonts w:ascii="Arial" w:hAnsi="Arial" w:cs="Arial"/>
          <w:i/>
          <w:iCs/>
          <w:sz w:val="21"/>
          <w:szCs w:val="21"/>
          <w:lang w:val="en-US"/>
        </w:rPr>
        <w:lastRenderedPageBreak/>
        <w:t>Session Resource Modify Request Transfer</w:t>
      </w:r>
      <w:r>
        <w:rPr>
          <w:rFonts w:ascii="Arial" w:hAnsi="Arial" w:cs="Arial"/>
          <w:sz w:val="21"/>
          <w:szCs w:val="21"/>
          <w:lang w:val="en-US"/>
        </w:rPr>
        <w:t xml:space="preserve"> IE</w:t>
      </w:r>
      <w:r w:rsidRPr="00EF4656">
        <w:rPr>
          <w:rFonts w:ascii="Arial" w:hAnsi="Arial" w:cs="Arial"/>
          <w:sz w:val="21"/>
          <w:szCs w:val="21"/>
          <w:lang w:val="en-US"/>
        </w:rPr>
        <w:t xml:space="preserve"> of the </w:t>
      </w:r>
      <w:r w:rsidR="002F188F" w:rsidRPr="00EF4656">
        <w:rPr>
          <w:rFonts w:ascii="Arial" w:hAnsi="Arial" w:cs="Arial"/>
          <w:sz w:val="21"/>
          <w:szCs w:val="21"/>
          <w:lang w:val="en-US"/>
        </w:rPr>
        <w:t>PDU SESSION RESOURCE MODIFICATION REQUEST message.</w:t>
      </w:r>
    </w:p>
    <w:p w14:paraId="1A49829A" w14:textId="26511E19" w:rsidR="00EF4656" w:rsidRPr="00EF4656" w:rsidRDefault="00EF4656" w:rsidP="00EF4656">
      <w:pPr>
        <w:pStyle w:val="Proposal"/>
        <w:spacing w:before="60" w:after="60"/>
        <w:jc w:val="left"/>
        <w:rPr>
          <w:rFonts w:cs="Arial"/>
          <w:sz w:val="21"/>
          <w:szCs w:val="21"/>
        </w:rPr>
      </w:pPr>
      <w:r>
        <w:rPr>
          <w:rFonts w:eastAsiaTheme="minorEastAsia" w:cs="Arial" w:hint="eastAsia"/>
          <w:sz w:val="21"/>
          <w:szCs w:val="21"/>
        </w:rPr>
        <w:t>F</w:t>
      </w:r>
      <w:r>
        <w:rPr>
          <w:rFonts w:eastAsiaTheme="minorEastAsia" w:cs="Arial"/>
          <w:sz w:val="21"/>
          <w:szCs w:val="21"/>
        </w:rPr>
        <w:t xml:space="preserve">or delivery of location dependent contents of a multicast session, a list of pairs of Area Session ID and MBS Service Area (Cell List and/or TA List) is included in NG-AP </w:t>
      </w:r>
      <w:r w:rsidRPr="00EF4656">
        <w:rPr>
          <w:rFonts w:cs="Arial"/>
          <w:i/>
          <w:iCs/>
          <w:sz w:val="21"/>
          <w:szCs w:val="21"/>
          <w:lang w:val="en-US"/>
        </w:rPr>
        <w:t>P</w:t>
      </w:r>
      <w:r w:rsidRPr="00EF4656">
        <w:rPr>
          <w:rFonts w:cs="Arial"/>
          <w:i/>
          <w:iCs/>
          <w:sz w:val="21"/>
          <w:szCs w:val="21"/>
          <w:lang w:val="en-US" w:eastAsia="en-GB"/>
        </w:rPr>
        <w:t xml:space="preserve">DU Session Resource Setup Request Transfer </w:t>
      </w:r>
      <w:r w:rsidRPr="00EF4656">
        <w:rPr>
          <w:rFonts w:cs="Arial"/>
          <w:sz w:val="21"/>
          <w:szCs w:val="21"/>
          <w:lang w:val="en-US" w:eastAsia="en-GB"/>
        </w:rPr>
        <w:t>IE</w:t>
      </w:r>
      <w:r>
        <w:rPr>
          <w:rFonts w:cs="Arial"/>
          <w:sz w:val="21"/>
          <w:szCs w:val="21"/>
          <w:lang w:val="en-US" w:eastAsia="en-GB"/>
        </w:rPr>
        <w:t xml:space="preserve"> and </w:t>
      </w:r>
      <w:r w:rsidRPr="00EF4656">
        <w:rPr>
          <w:rFonts w:cs="Arial"/>
          <w:i/>
          <w:iCs/>
          <w:sz w:val="21"/>
          <w:szCs w:val="21"/>
          <w:lang w:val="en-US" w:eastAsia="en-GB"/>
        </w:rPr>
        <w:t>PDU Session Resource Modify Request Transfer</w:t>
      </w:r>
      <w:r>
        <w:rPr>
          <w:rFonts w:cs="Arial"/>
          <w:sz w:val="21"/>
          <w:szCs w:val="21"/>
          <w:lang w:val="en-US"/>
        </w:rPr>
        <w:t xml:space="preserve"> IE.</w:t>
      </w:r>
    </w:p>
    <w:p w14:paraId="27AFAF20" w14:textId="70716550" w:rsidR="00EF4656" w:rsidRPr="00EF4656" w:rsidRDefault="00EF4656" w:rsidP="00EF4656">
      <w:pPr>
        <w:pStyle w:val="Proposal"/>
        <w:spacing w:before="60" w:after="60"/>
        <w:jc w:val="left"/>
        <w:rPr>
          <w:rFonts w:cs="Arial"/>
          <w:sz w:val="21"/>
          <w:szCs w:val="21"/>
        </w:rPr>
      </w:pPr>
      <w:r>
        <w:rPr>
          <w:rFonts w:eastAsiaTheme="minorEastAsia" w:cs="Arial"/>
          <w:sz w:val="21"/>
          <w:szCs w:val="21"/>
        </w:rPr>
        <w:t xml:space="preserve">For delivery of local service (within a limited area) an MBS Service Area (Cell List and/or TA List) is included in NG-AP </w:t>
      </w:r>
      <w:r w:rsidRPr="00EF4656">
        <w:rPr>
          <w:rFonts w:cs="Arial"/>
          <w:i/>
          <w:iCs/>
          <w:sz w:val="21"/>
          <w:szCs w:val="21"/>
          <w:lang w:val="en-US"/>
        </w:rPr>
        <w:t>P</w:t>
      </w:r>
      <w:r w:rsidRPr="00EF4656">
        <w:rPr>
          <w:rFonts w:cs="Arial"/>
          <w:i/>
          <w:iCs/>
          <w:sz w:val="21"/>
          <w:szCs w:val="21"/>
          <w:lang w:val="en-US" w:eastAsia="en-GB"/>
        </w:rPr>
        <w:t xml:space="preserve">DU Session Resource Setup Request Transfer </w:t>
      </w:r>
      <w:r w:rsidRPr="00EF4656">
        <w:rPr>
          <w:rFonts w:cs="Arial"/>
          <w:sz w:val="21"/>
          <w:szCs w:val="21"/>
          <w:lang w:val="en-US" w:eastAsia="en-GB"/>
        </w:rPr>
        <w:t>IE</w:t>
      </w:r>
      <w:r>
        <w:rPr>
          <w:rFonts w:cs="Arial"/>
          <w:sz w:val="21"/>
          <w:szCs w:val="21"/>
          <w:lang w:val="en-US" w:eastAsia="en-GB"/>
        </w:rPr>
        <w:t xml:space="preserve"> and </w:t>
      </w:r>
      <w:r w:rsidRPr="00EF4656">
        <w:rPr>
          <w:rFonts w:cs="Arial"/>
          <w:i/>
          <w:iCs/>
          <w:sz w:val="21"/>
          <w:szCs w:val="21"/>
          <w:lang w:val="en-US" w:eastAsia="en-GB"/>
        </w:rPr>
        <w:t>PDU Session Resource Modify Request Transfer</w:t>
      </w:r>
      <w:r>
        <w:rPr>
          <w:rFonts w:cs="Arial"/>
          <w:sz w:val="21"/>
          <w:szCs w:val="21"/>
          <w:lang w:val="en-US"/>
        </w:rPr>
        <w:t xml:space="preserve"> IE.</w:t>
      </w:r>
    </w:p>
    <w:p w14:paraId="5EA8E92B" w14:textId="4AB84388" w:rsidR="00EF4656" w:rsidRPr="0066622B" w:rsidRDefault="0066622B" w:rsidP="0066622B">
      <w:pPr>
        <w:spacing w:after="60"/>
        <w:rPr>
          <w:rFonts w:ascii="Arial" w:hAnsi="Arial" w:cs="Arial"/>
          <w:sz w:val="21"/>
          <w:szCs w:val="21"/>
          <w:lang w:val="en-US"/>
        </w:rPr>
      </w:pPr>
      <w:r w:rsidRPr="0066622B">
        <w:rPr>
          <w:rFonts w:ascii="Arial" w:hAnsi="Arial" w:cs="Arial" w:hint="eastAsia"/>
          <w:sz w:val="21"/>
          <w:szCs w:val="21"/>
          <w:lang w:val="en-US"/>
        </w:rPr>
        <w:t>I</w:t>
      </w:r>
      <w:r w:rsidRPr="0066622B">
        <w:rPr>
          <w:rFonts w:ascii="Arial" w:hAnsi="Arial" w:cs="Arial"/>
          <w:sz w:val="21"/>
          <w:szCs w:val="21"/>
          <w:lang w:val="en-US"/>
        </w:rPr>
        <w:t xml:space="preserve">n RAN3#114e, it was agreed that </w:t>
      </w:r>
    </w:p>
    <w:p w14:paraId="32CFD0F7" w14:textId="0BB27E23" w:rsidR="00EF4656" w:rsidRPr="0066622B" w:rsidRDefault="00EF4656" w:rsidP="007F0D57">
      <w:pPr>
        <w:pStyle w:val="B1"/>
        <w:numPr>
          <w:ilvl w:val="0"/>
          <w:numId w:val="29"/>
        </w:numPr>
        <w:spacing w:after="60"/>
        <w:ind w:left="641" w:hanging="357"/>
        <w:rPr>
          <w:rFonts w:ascii="Arial" w:hAnsi="Arial" w:cs="Arial"/>
          <w:color w:val="00B050"/>
          <w:lang w:val="en-US"/>
        </w:rPr>
      </w:pPr>
      <w:r w:rsidRPr="0066622B">
        <w:rPr>
          <w:rFonts w:ascii="Arial" w:hAnsi="Arial" w:cs="Arial"/>
          <w:color w:val="00B050"/>
          <w:lang w:val="en-US"/>
        </w:rPr>
        <w:t xml:space="preserve">For location dependent Multicast MBS service, the MBS Distribution Setup/Release procedure is used to setup/release the NG-U tunnel for an area Session. </w:t>
      </w:r>
    </w:p>
    <w:p w14:paraId="06D4F536" w14:textId="6D93EB45" w:rsidR="00EF4656" w:rsidRDefault="0066622B" w:rsidP="002F188F">
      <w:pPr>
        <w:spacing w:after="60"/>
        <w:rPr>
          <w:rFonts w:ascii="Arial" w:eastAsiaTheme="minorEastAsia" w:hAnsi="Arial" w:cs="Arial"/>
          <w:sz w:val="21"/>
          <w:szCs w:val="21"/>
          <w:lang w:val="en-US" w:eastAsia="zh-CN"/>
        </w:rPr>
      </w:pPr>
      <w:r>
        <w:rPr>
          <w:rFonts w:ascii="Arial" w:eastAsiaTheme="minorEastAsia" w:hAnsi="Arial" w:cs="Arial"/>
          <w:sz w:val="21"/>
          <w:szCs w:val="21"/>
          <w:lang w:val="en-US" w:eastAsia="zh-CN"/>
        </w:rPr>
        <w:t xml:space="preserve">In order to NG-RAN to identify the association between the area session and NG-U tunnel, the Area Session ID associated with the corresponding NG-U </w:t>
      </w:r>
      <w:r w:rsidR="007F0D57">
        <w:rPr>
          <w:rFonts w:ascii="Arial" w:eastAsiaTheme="minorEastAsia" w:hAnsi="Arial" w:cs="Arial" w:hint="eastAsia"/>
          <w:sz w:val="21"/>
          <w:szCs w:val="21"/>
          <w:lang w:val="en-US" w:eastAsia="zh-CN"/>
        </w:rPr>
        <w:t>t</w:t>
      </w:r>
      <w:r>
        <w:rPr>
          <w:rFonts w:ascii="Arial" w:eastAsiaTheme="minorEastAsia" w:hAnsi="Arial" w:cs="Arial"/>
          <w:sz w:val="21"/>
          <w:szCs w:val="21"/>
          <w:lang w:val="en-US" w:eastAsia="zh-CN"/>
        </w:rPr>
        <w:t>unnel should be included in the MBS Distribution Setup Response message.</w:t>
      </w:r>
    </w:p>
    <w:p w14:paraId="3D631644" w14:textId="5090C442" w:rsidR="0066622B" w:rsidRDefault="0066622B" w:rsidP="0066622B">
      <w:pPr>
        <w:pStyle w:val="Proposal"/>
        <w:spacing w:before="60" w:after="60"/>
        <w:jc w:val="left"/>
        <w:rPr>
          <w:rFonts w:eastAsiaTheme="minorEastAsia" w:cs="Arial"/>
          <w:sz w:val="21"/>
          <w:szCs w:val="21"/>
          <w:lang w:val="en-US"/>
        </w:rPr>
      </w:pPr>
      <w:r>
        <w:rPr>
          <w:rFonts w:eastAsiaTheme="minorEastAsia" w:cs="Arial"/>
          <w:sz w:val="21"/>
          <w:szCs w:val="21"/>
          <w:lang w:val="en-US"/>
        </w:rPr>
        <w:t xml:space="preserve">The Area Session ID associated with the corresponding NG-U </w:t>
      </w:r>
      <w:r w:rsidR="007F0D57">
        <w:rPr>
          <w:rFonts w:eastAsiaTheme="minorEastAsia" w:cs="Arial"/>
          <w:sz w:val="21"/>
          <w:szCs w:val="21"/>
          <w:lang w:val="en-US"/>
        </w:rPr>
        <w:t>t</w:t>
      </w:r>
      <w:r>
        <w:rPr>
          <w:rFonts w:eastAsiaTheme="minorEastAsia" w:cs="Arial"/>
          <w:sz w:val="21"/>
          <w:szCs w:val="21"/>
          <w:lang w:val="en-US"/>
        </w:rPr>
        <w:t xml:space="preserve">unnel is included in the </w:t>
      </w:r>
      <w:r w:rsidR="007F0D57">
        <w:rPr>
          <w:rFonts w:eastAsiaTheme="minorEastAsia" w:cs="Arial"/>
          <w:sz w:val="21"/>
          <w:szCs w:val="21"/>
          <w:lang w:val="en-US"/>
        </w:rPr>
        <w:t xml:space="preserve">NG-AP </w:t>
      </w:r>
      <w:r>
        <w:rPr>
          <w:rFonts w:eastAsiaTheme="minorEastAsia" w:cs="Arial"/>
          <w:sz w:val="21"/>
          <w:szCs w:val="21"/>
          <w:lang w:val="en-US"/>
        </w:rPr>
        <w:t xml:space="preserve">MBS Distribution Setup </w:t>
      </w:r>
      <w:r w:rsidRPr="0066622B">
        <w:rPr>
          <w:rFonts w:eastAsiaTheme="minorEastAsia" w:cs="Arial"/>
          <w:sz w:val="21"/>
          <w:szCs w:val="21"/>
        </w:rPr>
        <w:t>Response</w:t>
      </w:r>
      <w:r>
        <w:rPr>
          <w:rFonts w:eastAsiaTheme="minorEastAsia" w:cs="Arial"/>
          <w:sz w:val="21"/>
          <w:szCs w:val="21"/>
          <w:lang w:val="en-US"/>
        </w:rPr>
        <w:t xml:space="preserve"> message.</w:t>
      </w:r>
    </w:p>
    <w:p w14:paraId="64BA9BBA" w14:textId="5D098E43" w:rsidR="00EB30C0" w:rsidRDefault="00EB30C0" w:rsidP="00EB30C0">
      <w:pPr>
        <w:pStyle w:val="3"/>
        <w:rPr>
          <w:rFonts w:eastAsia="宋体"/>
          <w:lang w:val="en-US" w:eastAsia="zh-CN"/>
        </w:rPr>
      </w:pPr>
      <w:r>
        <w:rPr>
          <w:rFonts w:eastAsia="宋体" w:hint="eastAsia"/>
          <w:lang w:val="en-US" w:eastAsia="zh-CN"/>
        </w:rPr>
        <w:t>2</w:t>
      </w:r>
      <w:r>
        <w:rPr>
          <w:rFonts w:eastAsia="宋体"/>
          <w:lang w:val="en-US" w:eastAsia="zh-CN"/>
        </w:rPr>
        <w:t>.</w:t>
      </w:r>
      <w:r w:rsidR="00426300">
        <w:rPr>
          <w:rFonts w:eastAsia="宋体"/>
          <w:lang w:val="en-US" w:eastAsia="zh-CN"/>
        </w:rPr>
        <w:t>2</w:t>
      </w:r>
      <w:r w:rsidR="00BD7D73">
        <w:rPr>
          <w:rFonts w:eastAsia="宋体"/>
          <w:lang w:val="en-US" w:eastAsia="zh-CN"/>
        </w:rPr>
        <w:tab/>
      </w:r>
      <w:r w:rsidR="009D1C95">
        <w:rPr>
          <w:rFonts w:eastAsia="宋体"/>
          <w:lang w:val="en-US" w:eastAsia="zh-CN"/>
        </w:rPr>
        <w:t>Handover procedure for multicast service available within a limited area</w:t>
      </w:r>
    </w:p>
    <w:p w14:paraId="29AEFEB3" w14:textId="01EEF99C" w:rsidR="00B63622" w:rsidRDefault="008A7800" w:rsidP="008B140F">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In RAN3#114e, it was agreed that:</w:t>
      </w:r>
    </w:p>
    <w:p w14:paraId="47EA7E82" w14:textId="447B2EBF" w:rsidR="008A7800" w:rsidRPr="008A7800" w:rsidRDefault="008A7800" w:rsidP="008A7800">
      <w:pPr>
        <w:pStyle w:val="B1"/>
        <w:numPr>
          <w:ilvl w:val="0"/>
          <w:numId w:val="29"/>
        </w:numPr>
        <w:spacing w:after="60"/>
        <w:ind w:left="641" w:hanging="357"/>
        <w:rPr>
          <w:rFonts w:ascii="Arial" w:hAnsi="Arial" w:cs="Arial"/>
          <w:color w:val="00B050"/>
          <w:lang w:val="en-US"/>
        </w:rPr>
      </w:pPr>
      <w:r w:rsidRPr="008A7800">
        <w:rPr>
          <w:rFonts w:ascii="Arial" w:hAnsi="Arial" w:cs="Arial"/>
          <w:color w:val="00B050"/>
          <w:lang w:val="en-US"/>
        </w:rPr>
        <w:t xml:space="preserve">To support provision of multicast content within a limited area during handover, for each active MBS multicast Session, Service Area Information may be provided to the target gNB within handover related </w:t>
      </w:r>
      <w:proofErr w:type="spellStart"/>
      <w:r w:rsidRPr="008A7800">
        <w:rPr>
          <w:rFonts w:ascii="Arial" w:hAnsi="Arial" w:cs="Arial"/>
          <w:color w:val="00B050"/>
          <w:lang w:val="en-US"/>
        </w:rPr>
        <w:t>signalling</w:t>
      </w:r>
      <w:proofErr w:type="spellEnd"/>
      <w:r w:rsidRPr="008A7800">
        <w:rPr>
          <w:rFonts w:ascii="Arial" w:hAnsi="Arial" w:cs="Arial"/>
          <w:color w:val="00B050"/>
          <w:lang w:val="en-US"/>
        </w:rPr>
        <w:t>.</w:t>
      </w:r>
      <w:r w:rsidRPr="008A7800">
        <w:rPr>
          <w:rFonts w:ascii="Arial" w:hAnsi="Arial" w:cs="Arial"/>
          <w:color w:val="0070C0"/>
          <w:lang w:val="en-US"/>
        </w:rPr>
        <w:t xml:space="preserve"> </w:t>
      </w:r>
      <w:r w:rsidRPr="008A7800">
        <w:rPr>
          <w:rFonts w:ascii="Arial" w:hAnsi="Arial" w:cs="Arial"/>
          <w:color w:val="C00000"/>
          <w:lang w:val="en-US"/>
        </w:rPr>
        <w:t>FFS on the impact on handover related signaling.</w:t>
      </w:r>
    </w:p>
    <w:p w14:paraId="60DA051E" w14:textId="22A7BFCB" w:rsidR="008A7800" w:rsidRDefault="005D42B3" w:rsidP="008A7800">
      <w:pPr>
        <w:spacing w:after="60"/>
        <w:rPr>
          <w:rFonts w:ascii="Arial" w:eastAsiaTheme="minorEastAsia" w:hAnsi="Arial" w:cs="Arial"/>
          <w:sz w:val="21"/>
          <w:szCs w:val="21"/>
          <w:lang w:eastAsia="zh-CN"/>
        </w:rPr>
      </w:pPr>
      <w:r w:rsidRPr="005D42B3">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basic procedure is specified in section 7.2.4.3.3 of TS 23.247:</w:t>
      </w:r>
    </w:p>
    <w:tbl>
      <w:tblPr>
        <w:tblStyle w:val="afb"/>
        <w:tblW w:w="0" w:type="auto"/>
        <w:tblLook w:val="04A0" w:firstRow="1" w:lastRow="0" w:firstColumn="1" w:lastColumn="0" w:noHBand="0" w:noVBand="1"/>
      </w:tblPr>
      <w:tblGrid>
        <w:gridCol w:w="9855"/>
      </w:tblGrid>
      <w:tr w:rsidR="005D42B3" w14:paraId="0247A582" w14:textId="77777777" w:rsidTr="005D42B3">
        <w:tc>
          <w:tcPr>
            <w:tcW w:w="9855" w:type="dxa"/>
          </w:tcPr>
          <w:p w14:paraId="650F9E72" w14:textId="77777777" w:rsidR="005D42B3" w:rsidRDefault="005D42B3" w:rsidP="005D42B3">
            <w:pPr>
              <w:pStyle w:val="5"/>
              <w:rPr>
                <w:rFonts w:eastAsia="宋体"/>
              </w:rPr>
            </w:pPr>
            <w:bookmarkStart w:id="4" w:name="_Toc91140513"/>
            <w:r>
              <w:t>7.2.4.3.3</w:t>
            </w:r>
            <w:r>
              <w:tab/>
              <w:t xml:space="preserve">Handover procedure with </w:t>
            </w:r>
            <w:r>
              <w:rPr>
                <w:lang w:eastAsia="zh-CN"/>
              </w:rPr>
              <w:t>limited area</w:t>
            </w:r>
            <w:r>
              <w:t xml:space="preserve"> MBS </w:t>
            </w:r>
            <w:r>
              <w:rPr>
                <w:lang w:eastAsia="zh-CN"/>
              </w:rPr>
              <w:t>session</w:t>
            </w:r>
            <w:bookmarkEnd w:id="4"/>
          </w:p>
          <w:p w14:paraId="233E5A5A" w14:textId="77777777" w:rsidR="005D42B3" w:rsidRPr="002C428B" w:rsidRDefault="005D42B3" w:rsidP="005D42B3">
            <w:r w:rsidRPr="002C428B">
              <w:t>The Handover procedure for the UE is performed as defined in clause 7.2.3 with the following additions:</w:t>
            </w:r>
          </w:p>
          <w:p w14:paraId="2A1CE77E" w14:textId="77777777" w:rsidR="005D42B3" w:rsidRDefault="005D42B3" w:rsidP="005D42B3">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w:t>
            </w:r>
            <w:r w:rsidRPr="00BC30FC">
              <w:rPr>
                <w:highlight w:val="yellow"/>
              </w:rPr>
              <w:t>Source RAN node includes MBS Session ID and MBS service area to the Target RAN node during Handover Preparation phase. For N2 based handover in clause 7.2.3.3, this step corresponds to Handover Request and Handover Required message, respectively.</w:t>
            </w:r>
          </w:p>
          <w:p w14:paraId="31E99A7A" w14:textId="77777777" w:rsidR="005D42B3" w:rsidRDefault="005D42B3" w:rsidP="005D42B3">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69D7FBA8" w14:textId="77777777" w:rsidR="005D42B3" w:rsidRDefault="005D42B3" w:rsidP="005D42B3">
            <w:pPr>
              <w:pStyle w:val="B1"/>
            </w:pPr>
            <w:r>
              <w:t>-</w:t>
            </w:r>
            <w:r>
              <w:tab/>
              <w:t xml:space="preserve">If the UE is camping at the Source RAN node and receiving multicast data corresponding to the MBS Session ID via the 5GC individual MBS traffic delivery before the Handover, for the N2 Handover in clause 7.2.3.4, </w:t>
            </w:r>
            <w:r w:rsidRPr="00BC30FC">
              <w:rPr>
                <w:highlight w:val="yellow"/>
              </w:rPr>
              <w:t>the SMF includes MBS session area information (MBS Session ID and MBS service area) in N2 SM information to the Target RAN node in Handover request.</w:t>
            </w:r>
          </w:p>
          <w:p w14:paraId="1DDE44DC" w14:textId="77777777" w:rsidR="005D42B3" w:rsidRDefault="005D42B3" w:rsidP="005D42B3">
            <w:pPr>
              <w:pStyle w:val="B1"/>
            </w:pPr>
            <w:r>
              <w:t>-</w:t>
            </w:r>
            <w:r>
              <w:tab/>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t>
            </w:r>
          </w:p>
          <w:p w14:paraId="37E25E47" w14:textId="0A76361A" w:rsidR="005D42B3" w:rsidRDefault="005D42B3" w:rsidP="005D42B3">
            <w:pPr>
              <w:pStyle w:val="B1"/>
              <w:rPr>
                <w:rFonts w:ascii="Arial" w:eastAsiaTheme="minorEastAsia" w:hAnsi="Arial" w:cs="Arial"/>
                <w:sz w:val="21"/>
                <w:szCs w:val="21"/>
                <w:lang w:eastAsia="zh-CN"/>
              </w:rPr>
            </w:pPr>
            <w:r>
              <w:t>-</w:t>
            </w:r>
            <w: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22D8305E" w14:textId="5AC454F9" w:rsidR="005D42B3" w:rsidRDefault="005D42B3" w:rsidP="008A7800">
      <w:pPr>
        <w:spacing w:after="60"/>
        <w:rPr>
          <w:rFonts w:ascii="Arial" w:eastAsiaTheme="minorEastAsia" w:hAnsi="Arial" w:cs="Arial"/>
          <w:sz w:val="21"/>
          <w:szCs w:val="21"/>
          <w:lang w:eastAsia="zh-CN"/>
        </w:rPr>
      </w:pPr>
    </w:p>
    <w:p w14:paraId="38FCB198" w14:textId="185DBCA2" w:rsidR="005D42B3" w:rsidRPr="00A92C9F" w:rsidRDefault="005D42B3" w:rsidP="008A7800">
      <w:pPr>
        <w:spacing w:after="60"/>
        <w:rPr>
          <w:rFonts w:ascii="Arial" w:eastAsiaTheme="minorEastAsia" w:hAnsi="Arial" w:cs="Arial"/>
          <w:lang w:eastAsia="zh-CN"/>
        </w:rPr>
      </w:pPr>
      <w:r w:rsidRPr="00A92C9F">
        <w:rPr>
          <w:rFonts w:ascii="Arial" w:eastAsiaTheme="minorEastAsia" w:hAnsi="Arial" w:cs="Arial"/>
          <w:lang w:eastAsia="zh-CN"/>
        </w:rPr>
        <w:t xml:space="preserve">According to the above specification, the impact on </w:t>
      </w:r>
      <w:proofErr w:type="spellStart"/>
      <w:r w:rsidR="00FB34EF" w:rsidRPr="00A92C9F">
        <w:rPr>
          <w:rFonts w:ascii="Arial" w:eastAsiaTheme="minorEastAsia" w:hAnsi="Arial" w:cs="Arial"/>
          <w:lang w:eastAsia="zh-CN"/>
        </w:rPr>
        <w:t>Xn</w:t>
      </w:r>
      <w:proofErr w:type="spellEnd"/>
      <w:r w:rsidR="00FB34EF" w:rsidRPr="00A92C9F">
        <w:rPr>
          <w:rFonts w:ascii="Arial" w:eastAsiaTheme="minorEastAsia" w:hAnsi="Arial" w:cs="Arial"/>
          <w:lang w:eastAsia="zh-CN"/>
        </w:rPr>
        <w:t xml:space="preserve"> and NG based </w:t>
      </w:r>
      <w:r w:rsidRPr="00A92C9F">
        <w:rPr>
          <w:rFonts w:ascii="Arial" w:eastAsiaTheme="minorEastAsia" w:hAnsi="Arial" w:cs="Arial"/>
          <w:lang w:eastAsia="zh-CN"/>
        </w:rPr>
        <w:t>handover related signalling is observed as:</w:t>
      </w:r>
    </w:p>
    <w:p w14:paraId="683D87F6" w14:textId="606A3C27" w:rsidR="005D42B3" w:rsidRPr="00A92C9F" w:rsidRDefault="005D42B3" w:rsidP="00377591">
      <w:pPr>
        <w:pStyle w:val="B1"/>
        <w:spacing w:after="60"/>
        <w:rPr>
          <w:rFonts w:ascii="Arial" w:eastAsiaTheme="minorEastAsia" w:hAnsi="Arial" w:cs="Arial"/>
          <w:lang w:eastAsia="zh-CN"/>
        </w:rPr>
      </w:pPr>
      <w:r w:rsidRPr="00A92C9F">
        <w:rPr>
          <w:rFonts w:ascii="Arial" w:eastAsiaTheme="minorEastAsia" w:hAnsi="Arial" w:cs="Arial"/>
          <w:lang w:eastAsia="zh-CN"/>
        </w:rPr>
        <w:t>-</w:t>
      </w:r>
      <w:r w:rsidRPr="00A92C9F">
        <w:rPr>
          <w:rFonts w:ascii="Arial" w:eastAsiaTheme="minorEastAsia" w:hAnsi="Arial" w:cs="Arial"/>
          <w:lang w:eastAsia="zh-CN"/>
        </w:rPr>
        <w:tab/>
      </w:r>
      <w:proofErr w:type="spellStart"/>
      <w:r w:rsidRPr="00A92C9F">
        <w:rPr>
          <w:rFonts w:ascii="Arial" w:eastAsiaTheme="minorEastAsia" w:hAnsi="Arial" w:cs="Arial"/>
          <w:lang w:eastAsia="zh-CN"/>
        </w:rPr>
        <w:t>Xn</w:t>
      </w:r>
      <w:proofErr w:type="spellEnd"/>
      <w:r w:rsidRPr="00A92C9F">
        <w:rPr>
          <w:rFonts w:ascii="Arial" w:eastAsiaTheme="minorEastAsia" w:hAnsi="Arial" w:cs="Arial"/>
          <w:lang w:eastAsia="zh-CN"/>
        </w:rPr>
        <w:t xml:space="preserve">-AP: MBS Service Area (Cell List and/or TA List) per MBS Session ID is included in the </w:t>
      </w:r>
      <w:r w:rsidRPr="00A92C9F">
        <w:rPr>
          <w:rFonts w:ascii="Arial" w:eastAsiaTheme="minorEastAsia" w:hAnsi="Arial" w:cs="Arial"/>
          <w:i/>
          <w:iCs/>
          <w:lang w:eastAsia="zh-CN"/>
        </w:rPr>
        <w:t>PDU Session Resources To Be Setup List</w:t>
      </w:r>
      <w:r w:rsidRPr="00A92C9F">
        <w:rPr>
          <w:rFonts w:ascii="Arial" w:eastAsiaTheme="minorEastAsia" w:hAnsi="Arial" w:cs="Arial"/>
          <w:lang w:eastAsia="zh-CN"/>
        </w:rPr>
        <w:t xml:space="preserve"> IE in the HANDOVER REQUEST message;</w:t>
      </w:r>
    </w:p>
    <w:p w14:paraId="0636B857" w14:textId="7628CDA4" w:rsidR="005D42B3" w:rsidRDefault="005D42B3" w:rsidP="00377591">
      <w:pPr>
        <w:pStyle w:val="B1"/>
        <w:spacing w:after="60"/>
        <w:rPr>
          <w:rFonts w:ascii="Arial" w:eastAsiaTheme="minorEastAsia" w:hAnsi="Arial" w:cs="Arial"/>
          <w:lang w:eastAsia="zh-CN"/>
        </w:rPr>
      </w:pPr>
      <w:r w:rsidRPr="00A92C9F">
        <w:rPr>
          <w:rFonts w:ascii="Arial" w:eastAsiaTheme="minorEastAsia" w:hAnsi="Arial" w:cs="Arial"/>
          <w:lang w:eastAsia="zh-CN"/>
        </w:rPr>
        <w:lastRenderedPageBreak/>
        <w:t>-</w:t>
      </w:r>
      <w:r w:rsidRPr="00A92C9F">
        <w:rPr>
          <w:rFonts w:ascii="Arial" w:eastAsiaTheme="minorEastAsia" w:hAnsi="Arial" w:cs="Arial"/>
          <w:lang w:eastAsia="zh-CN"/>
        </w:rPr>
        <w:tab/>
        <w:t xml:space="preserve">NG-AP: </w:t>
      </w:r>
      <w:r w:rsidR="00FB34EF" w:rsidRPr="00A92C9F">
        <w:rPr>
          <w:rFonts w:ascii="Arial" w:eastAsiaTheme="minorEastAsia" w:hAnsi="Arial" w:cs="Arial"/>
          <w:lang w:eastAsia="zh-CN"/>
        </w:rPr>
        <w:t xml:space="preserve">MBS Service Area (Cell List and/or TA List) per MBS Session ID is included </w:t>
      </w:r>
      <w:r w:rsidR="00A92C9F" w:rsidRPr="00A92C9F">
        <w:rPr>
          <w:rFonts w:ascii="Arial" w:eastAsiaTheme="minorEastAsia" w:hAnsi="Arial" w:cs="Arial"/>
          <w:lang w:eastAsia="zh-CN"/>
        </w:rPr>
        <w:t xml:space="preserve">in the </w:t>
      </w:r>
      <w:r w:rsidR="00BC30FC" w:rsidRPr="00BC30FC">
        <w:rPr>
          <w:rFonts w:ascii="Arial" w:eastAsiaTheme="minorEastAsia" w:hAnsi="Arial" w:cs="Arial"/>
          <w:i/>
          <w:iCs/>
          <w:lang w:eastAsia="zh-CN"/>
        </w:rPr>
        <w:t xml:space="preserve">Handover Required Transfer </w:t>
      </w:r>
      <w:r w:rsidR="00BC30FC" w:rsidRPr="00BC30FC">
        <w:rPr>
          <w:rFonts w:ascii="Arial" w:eastAsiaTheme="minorEastAsia" w:hAnsi="Arial" w:cs="Arial"/>
          <w:lang w:eastAsia="zh-CN"/>
        </w:rPr>
        <w:t>IE in HANDOVER REQUIRED message</w:t>
      </w:r>
      <w:r w:rsidR="00BC30FC">
        <w:rPr>
          <w:rFonts w:ascii="Arial" w:eastAsiaTheme="minorEastAsia" w:hAnsi="Arial" w:cs="Arial"/>
          <w:lang w:eastAsia="zh-CN"/>
        </w:rPr>
        <w:t>;</w:t>
      </w:r>
      <w:r w:rsidR="00BC30FC" w:rsidRPr="00BC30FC">
        <w:rPr>
          <w:rFonts w:ascii="Arial" w:eastAsiaTheme="minorEastAsia" w:hAnsi="Arial" w:cs="Arial"/>
          <w:lang w:eastAsia="zh-CN"/>
        </w:rPr>
        <w:t xml:space="preserve"> and in the </w:t>
      </w:r>
      <w:r w:rsidR="00A92C9F" w:rsidRPr="00BC30FC">
        <w:rPr>
          <w:rFonts w:ascii="Arial" w:eastAsiaTheme="minorEastAsia" w:hAnsi="Arial" w:cs="Arial"/>
          <w:i/>
          <w:iCs/>
          <w:lang w:eastAsia="zh-CN"/>
        </w:rPr>
        <w:t xml:space="preserve">Handover Request Transfer </w:t>
      </w:r>
      <w:r w:rsidR="00A92C9F" w:rsidRPr="00A92C9F">
        <w:rPr>
          <w:rFonts w:ascii="Arial" w:eastAsiaTheme="minorEastAsia" w:hAnsi="Arial" w:cs="Arial"/>
          <w:lang w:eastAsia="zh-CN"/>
        </w:rPr>
        <w:t xml:space="preserve">IE </w:t>
      </w:r>
      <w:r w:rsidR="00BC30FC">
        <w:rPr>
          <w:rFonts w:ascii="Arial" w:eastAsiaTheme="minorEastAsia" w:hAnsi="Arial" w:cs="Arial"/>
          <w:lang w:eastAsia="zh-CN"/>
        </w:rPr>
        <w:t>in the HANDOVER REQUEST message</w:t>
      </w:r>
      <w:r w:rsidR="00A92C9F" w:rsidRPr="00A92C9F">
        <w:rPr>
          <w:rFonts w:ascii="Arial" w:eastAsiaTheme="minorEastAsia" w:hAnsi="Arial" w:cs="Arial"/>
          <w:lang w:eastAsia="zh-CN"/>
        </w:rPr>
        <w:t>;</w:t>
      </w:r>
      <w:r w:rsidR="00BC30FC">
        <w:rPr>
          <w:rFonts w:ascii="Arial" w:eastAsiaTheme="minorEastAsia" w:hAnsi="Arial" w:cs="Arial"/>
          <w:lang w:eastAsia="zh-CN"/>
        </w:rPr>
        <w:t xml:space="preserve"> and in the </w:t>
      </w:r>
      <w:r w:rsidR="00BC30FC" w:rsidRPr="00BC30FC">
        <w:rPr>
          <w:rFonts w:ascii="Arial" w:eastAsiaTheme="minorEastAsia" w:hAnsi="Arial" w:cs="Arial"/>
          <w:i/>
          <w:iCs/>
          <w:lang w:eastAsia="zh-CN"/>
        </w:rPr>
        <w:t xml:space="preserve">Path Switch Request Acknowledge Transfer </w:t>
      </w:r>
      <w:r w:rsidR="00BC30FC">
        <w:rPr>
          <w:rFonts w:ascii="Arial" w:eastAsiaTheme="minorEastAsia" w:hAnsi="Arial" w:cs="Arial"/>
          <w:lang w:eastAsia="zh-CN"/>
        </w:rPr>
        <w:t>IE in the PATH SWITCH REQUEST ACKNOWLEDGE message.</w:t>
      </w:r>
    </w:p>
    <w:p w14:paraId="27444E32" w14:textId="26071156" w:rsidR="00A92C9F" w:rsidRDefault="00A92C9F" w:rsidP="00377591">
      <w:pPr>
        <w:pStyle w:val="B1"/>
        <w:spacing w:after="6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00BC30FC">
        <w:rPr>
          <w:rFonts w:ascii="Arial" w:eastAsiaTheme="minorEastAsia" w:hAnsi="Arial" w:cs="Arial"/>
          <w:lang w:eastAsia="zh-CN"/>
        </w:rPr>
        <w:t>I</w:t>
      </w:r>
      <w:r>
        <w:rPr>
          <w:rFonts w:ascii="Arial" w:eastAsiaTheme="minorEastAsia" w:hAnsi="Arial" w:cs="Arial"/>
          <w:lang w:eastAsia="zh-CN"/>
        </w:rPr>
        <w:t>f the UE</w:t>
      </w:r>
      <w:r w:rsidRPr="00A92C9F">
        <w:rPr>
          <w:rFonts w:ascii="Arial" w:eastAsiaTheme="minorEastAsia" w:hAnsi="Arial" w:cs="Arial"/>
          <w:lang w:eastAsia="zh-CN"/>
        </w:rPr>
        <w:t xml:space="preserve"> is not in the in the MBS service area, the </w:t>
      </w:r>
      <w:r w:rsidR="00377591">
        <w:rPr>
          <w:rFonts w:ascii="Arial" w:eastAsiaTheme="minorEastAsia" w:hAnsi="Arial" w:cs="Arial" w:hint="eastAsia"/>
          <w:lang w:eastAsia="zh-CN"/>
        </w:rPr>
        <w:t>t</w:t>
      </w:r>
      <w:r w:rsidRPr="00A92C9F">
        <w:rPr>
          <w:rFonts w:ascii="Arial" w:eastAsiaTheme="minorEastAsia" w:hAnsi="Arial" w:cs="Arial"/>
          <w:lang w:eastAsia="zh-CN"/>
        </w:rPr>
        <w:t>arget</w:t>
      </w:r>
      <w:r>
        <w:rPr>
          <w:rFonts w:ascii="Arial" w:eastAsiaTheme="minorEastAsia" w:hAnsi="Arial" w:cs="Arial"/>
          <w:lang w:eastAsia="zh-CN"/>
        </w:rPr>
        <w:t xml:space="preserve"> </w:t>
      </w:r>
      <w:r w:rsidR="00BC30FC">
        <w:rPr>
          <w:rFonts w:ascii="Arial" w:eastAsiaTheme="minorEastAsia" w:hAnsi="Arial" w:cs="Arial"/>
          <w:lang w:eastAsia="zh-CN"/>
        </w:rPr>
        <w:t>gNB</w:t>
      </w:r>
      <w:r w:rsidRPr="00A92C9F">
        <w:rPr>
          <w:rFonts w:ascii="Arial" w:eastAsiaTheme="minorEastAsia" w:hAnsi="Arial" w:cs="Arial"/>
          <w:lang w:eastAsia="zh-CN"/>
        </w:rPr>
        <w:t xml:space="preserve"> does not allocate RAN resources for the multicast MBS Session to the UE</w:t>
      </w:r>
      <w:r w:rsidR="00BC30FC">
        <w:rPr>
          <w:rFonts w:ascii="Arial" w:eastAsiaTheme="minorEastAsia" w:hAnsi="Arial" w:cs="Arial"/>
          <w:lang w:eastAsia="zh-CN"/>
        </w:rPr>
        <w:t>.</w:t>
      </w:r>
    </w:p>
    <w:p w14:paraId="7B4E97D7" w14:textId="67B802BE" w:rsidR="00871718" w:rsidRPr="008B140F" w:rsidRDefault="00A65AFD" w:rsidP="00871718">
      <w:pPr>
        <w:pStyle w:val="Proposal"/>
        <w:spacing w:before="60" w:after="60"/>
        <w:jc w:val="left"/>
        <w:rPr>
          <w:rFonts w:eastAsiaTheme="minorEastAsia" w:cs="Arial"/>
          <w:color w:val="000000"/>
          <w:shd w:val="clear" w:color="auto" w:fill="FFFFFF"/>
        </w:rPr>
      </w:pPr>
      <w:r w:rsidRPr="008B140F">
        <w:rPr>
          <w:rFonts w:eastAsiaTheme="minorEastAsia" w:cs="Arial"/>
          <w:color w:val="000000"/>
          <w:shd w:val="clear" w:color="auto" w:fill="FFFFFF"/>
        </w:rPr>
        <w:t>To support the multicast service available within a limited area, the following impacts on</w:t>
      </w:r>
      <w:r w:rsidR="00174819" w:rsidRPr="008B140F">
        <w:rPr>
          <w:rFonts w:eastAsiaTheme="minorEastAsia" w:cs="Arial"/>
          <w:color w:val="000000"/>
          <w:shd w:val="clear" w:color="auto" w:fill="FFFFFF"/>
        </w:rPr>
        <w:t xml:space="preserve"> </w:t>
      </w:r>
      <w:r w:rsidR="00961FCF">
        <w:rPr>
          <w:rFonts w:eastAsiaTheme="minorEastAsia" w:cs="Arial"/>
          <w:color w:val="000000"/>
          <w:shd w:val="clear" w:color="auto" w:fill="FFFFFF"/>
        </w:rPr>
        <w:t xml:space="preserve">handover related signalling </w:t>
      </w:r>
      <w:r w:rsidRPr="008B140F">
        <w:rPr>
          <w:rFonts w:eastAsiaTheme="minorEastAsia" w:cs="Arial"/>
          <w:color w:val="000000"/>
          <w:shd w:val="clear" w:color="auto" w:fill="FFFFFF"/>
        </w:rPr>
        <w:t>are expected:</w:t>
      </w:r>
    </w:p>
    <w:p w14:paraId="06A13089" w14:textId="2A9FA237" w:rsidR="00961FCF" w:rsidRPr="00961FCF" w:rsidRDefault="00961FCF" w:rsidP="00961FCF">
      <w:pPr>
        <w:pStyle w:val="Proposal"/>
        <w:numPr>
          <w:ilvl w:val="0"/>
          <w:numId w:val="17"/>
        </w:numPr>
        <w:spacing w:before="60" w:after="60"/>
        <w:jc w:val="left"/>
        <w:rPr>
          <w:rFonts w:eastAsiaTheme="minorEastAsia" w:cs="Arial"/>
          <w:shd w:val="clear" w:color="auto" w:fill="FFFFFF"/>
        </w:rPr>
      </w:pPr>
      <w:proofErr w:type="spellStart"/>
      <w:r w:rsidRPr="00961FCF">
        <w:rPr>
          <w:rFonts w:eastAsiaTheme="minorEastAsia" w:cs="Arial"/>
          <w:shd w:val="clear" w:color="auto" w:fill="FFFFFF"/>
        </w:rPr>
        <w:t>Xn</w:t>
      </w:r>
      <w:proofErr w:type="spellEnd"/>
      <w:r w:rsidRPr="00961FCF">
        <w:rPr>
          <w:rFonts w:eastAsiaTheme="minorEastAsia" w:cs="Arial"/>
          <w:shd w:val="clear" w:color="auto" w:fill="FFFFFF"/>
        </w:rPr>
        <w:t xml:space="preserve">-AP: MBS Service Area (Cell List and/or TA List) per MBS Session ID is included in the </w:t>
      </w:r>
      <w:r w:rsidRPr="00961FCF">
        <w:rPr>
          <w:rFonts w:eastAsiaTheme="minorEastAsia" w:cs="Arial"/>
          <w:i/>
          <w:iCs/>
          <w:shd w:val="clear" w:color="auto" w:fill="FFFFFF"/>
        </w:rPr>
        <w:t>PDU Session Resources To Be Setup List</w:t>
      </w:r>
      <w:r w:rsidRPr="00961FCF">
        <w:rPr>
          <w:rFonts w:eastAsiaTheme="minorEastAsia" w:cs="Arial"/>
          <w:shd w:val="clear" w:color="auto" w:fill="FFFFFF"/>
        </w:rPr>
        <w:t xml:space="preserve"> IE in the HANDOVER REQUEST message;</w:t>
      </w:r>
    </w:p>
    <w:p w14:paraId="70CFBA3A" w14:textId="491ECFF4" w:rsidR="00961FCF" w:rsidRPr="00961FCF" w:rsidRDefault="00961FCF" w:rsidP="00961FCF">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 xml:space="preserve">NG-AP: MBS Service Area (Cell List and/or TA List) per MBS Session ID is included in the </w:t>
      </w:r>
      <w:r w:rsidRPr="00961FCF">
        <w:rPr>
          <w:rFonts w:eastAsiaTheme="minorEastAsia" w:cs="Arial"/>
          <w:i/>
          <w:iCs/>
          <w:shd w:val="clear" w:color="auto" w:fill="FFFFFF"/>
        </w:rPr>
        <w:t>Handover Required Transfer</w:t>
      </w:r>
      <w:r w:rsidRPr="00961FCF">
        <w:rPr>
          <w:rFonts w:eastAsiaTheme="minorEastAsia" w:cs="Arial"/>
          <w:shd w:val="clear" w:color="auto" w:fill="FFFFFF"/>
        </w:rPr>
        <w:t xml:space="preserve"> IE in HANDOVER REQUIRED message; and in the </w:t>
      </w:r>
      <w:r w:rsidRPr="00961FCF">
        <w:rPr>
          <w:rFonts w:eastAsiaTheme="minorEastAsia" w:cs="Arial"/>
          <w:i/>
          <w:iCs/>
          <w:shd w:val="clear" w:color="auto" w:fill="FFFFFF"/>
        </w:rPr>
        <w:t>Handover Request Transfe</w:t>
      </w:r>
      <w:r w:rsidRPr="00961FCF">
        <w:rPr>
          <w:rFonts w:eastAsiaTheme="minorEastAsia" w:cs="Arial"/>
          <w:shd w:val="clear" w:color="auto" w:fill="FFFFFF"/>
        </w:rPr>
        <w:t xml:space="preserve">r IE in the HANDOVER REQUEST message; and in the </w:t>
      </w:r>
      <w:r w:rsidRPr="00961FCF">
        <w:rPr>
          <w:rFonts w:eastAsiaTheme="minorEastAsia" w:cs="Arial"/>
          <w:i/>
          <w:iCs/>
          <w:shd w:val="clear" w:color="auto" w:fill="FFFFFF"/>
        </w:rPr>
        <w:t>Path Switch Request Acknowledge Transfer</w:t>
      </w:r>
      <w:r w:rsidRPr="00961FCF">
        <w:rPr>
          <w:rFonts w:eastAsiaTheme="minorEastAsia" w:cs="Arial"/>
          <w:shd w:val="clear" w:color="auto" w:fill="FFFFFF"/>
        </w:rPr>
        <w:t xml:space="preserve"> IE in the PATH SWITCH REQUEST ACKNOWLEDGE message.</w:t>
      </w:r>
    </w:p>
    <w:p w14:paraId="09FE94DA" w14:textId="696C8063" w:rsidR="00961FCF" w:rsidRPr="00961FCF" w:rsidRDefault="00961FCF" w:rsidP="00961FCF">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 xml:space="preserve">If the UE is not in the in the MBS service area, the </w:t>
      </w:r>
      <w:r w:rsidRPr="00961FCF">
        <w:rPr>
          <w:rFonts w:eastAsiaTheme="minorEastAsia" w:cs="Arial" w:hint="eastAsia"/>
          <w:shd w:val="clear" w:color="auto" w:fill="FFFFFF"/>
        </w:rPr>
        <w:t>t</w:t>
      </w:r>
      <w:r w:rsidRPr="00961FCF">
        <w:rPr>
          <w:rFonts w:eastAsiaTheme="minorEastAsia" w:cs="Arial"/>
          <w:shd w:val="clear" w:color="auto" w:fill="FFFFFF"/>
        </w:rPr>
        <w:t>arget gNB does not allocate RAN resources for the multicast MBS Session to the UE.</w:t>
      </w:r>
    </w:p>
    <w:p w14:paraId="0BAD0BC0" w14:textId="0F67AB93" w:rsidR="00A65AFD" w:rsidRDefault="001847AB" w:rsidP="00BD7D73">
      <w:pPr>
        <w:pStyle w:val="3"/>
        <w:rPr>
          <w:rFonts w:eastAsia="宋体"/>
          <w:lang w:val="en-US" w:eastAsia="zh-CN"/>
        </w:rPr>
      </w:pPr>
      <w:r>
        <w:rPr>
          <w:rFonts w:eastAsia="宋体" w:hint="eastAsia"/>
          <w:lang w:val="en-US" w:eastAsia="zh-CN"/>
        </w:rPr>
        <w:t>2</w:t>
      </w:r>
      <w:r>
        <w:rPr>
          <w:rFonts w:eastAsia="宋体"/>
          <w:lang w:val="en-US" w:eastAsia="zh-CN"/>
        </w:rPr>
        <w:t>.</w:t>
      </w:r>
      <w:r w:rsidR="00736C16">
        <w:rPr>
          <w:rFonts w:eastAsia="宋体"/>
          <w:lang w:val="en-US" w:eastAsia="zh-CN"/>
        </w:rPr>
        <w:t>3</w:t>
      </w:r>
      <w:r w:rsidR="00BD7D73">
        <w:rPr>
          <w:rFonts w:eastAsia="宋体"/>
          <w:lang w:val="en-US" w:eastAsia="zh-CN"/>
        </w:rPr>
        <w:tab/>
        <w:t>Handover procedure for l</w:t>
      </w:r>
      <w:r w:rsidR="00D00BE4" w:rsidRPr="00D00BE4">
        <w:rPr>
          <w:rFonts w:eastAsia="宋体"/>
          <w:lang w:val="en-US" w:eastAsia="zh-CN"/>
        </w:rPr>
        <w:t>ocal multicast service with the location-dependent content</w:t>
      </w:r>
    </w:p>
    <w:p w14:paraId="5E133FED" w14:textId="22A76154" w:rsidR="00C36A29" w:rsidRDefault="00C36A29" w:rsidP="00862368">
      <w:pPr>
        <w:spacing w:after="60"/>
        <w:rPr>
          <w:rFonts w:ascii="Arial" w:eastAsia="宋体" w:hAnsi="Arial" w:cs="Arial"/>
          <w:lang w:val="en-US" w:eastAsia="zh-CN"/>
        </w:rPr>
      </w:pPr>
      <w:r>
        <w:rPr>
          <w:rFonts w:ascii="Arial" w:eastAsia="宋体" w:hAnsi="Arial" w:cs="Arial" w:hint="eastAsia"/>
          <w:lang w:val="en-US" w:eastAsia="zh-CN"/>
        </w:rPr>
        <w:t>I</w:t>
      </w:r>
      <w:r>
        <w:rPr>
          <w:rFonts w:ascii="Arial" w:eastAsia="宋体" w:hAnsi="Arial" w:cs="Arial"/>
          <w:lang w:val="en-US" w:eastAsia="zh-CN"/>
        </w:rPr>
        <w:t>n RAN3#114e, there is an FFS:</w:t>
      </w:r>
    </w:p>
    <w:p w14:paraId="601A5813" w14:textId="77777777" w:rsidR="00C36A29" w:rsidRPr="00006928" w:rsidRDefault="00C36A29" w:rsidP="00C36A29">
      <w:pPr>
        <w:pStyle w:val="B1"/>
        <w:numPr>
          <w:ilvl w:val="0"/>
          <w:numId w:val="29"/>
        </w:numPr>
        <w:spacing w:after="60"/>
        <w:ind w:left="641" w:hanging="357"/>
        <w:rPr>
          <w:rFonts w:ascii="Arial" w:eastAsiaTheme="minorEastAsia" w:hAnsi="Arial" w:cs="Arial"/>
          <w:shd w:val="clear" w:color="auto" w:fill="FFFFFF"/>
          <w:lang w:eastAsia="zh-CN"/>
        </w:rPr>
      </w:pPr>
      <w:r w:rsidRPr="00C36A29">
        <w:rPr>
          <w:rFonts w:ascii="Arial" w:hAnsi="Arial" w:cs="Arial"/>
          <w:color w:val="C00000"/>
          <w:lang w:val="en-US"/>
        </w:rPr>
        <w:t>FFS on spec impact of mobility procedure for multicast service with location-dependent content.</w:t>
      </w:r>
    </w:p>
    <w:p w14:paraId="0A4DA75D" w14:textId="608CF943" w:rsidR="00C36A29" w:rsidRDefault="00DD54FD" w:rsidP="00862368">
      <w:pPr>
        <w:spacing w:after="60"/>
        <w:rPr>
          <w:rFonts w:ascii="Arial" w:eastAsiaTheme="minorEastAsia" w:hAnsi="Arial" w:cs="Arial"/>
          <w:lang w:eastAsia="zh-CN"/>
        </w:rPr>
      </w:pPr>
      <w:r>
        <w:rPr>
          <w:rFonts w:ascii="Arial" w:eastAsia="宋体" w:hAnsi="Arial" w:cs="Arial" w:hint="eastAsia"/>
          <w:lang w:eastAsia="zh-CN"/>
        </w:rPr>
        <w:t>A</w:t>
      </w:r>
      <w:r>
        <w:rPr>
          <w:rFonts w:ascii="Arial" w:eastAsia="宋体" w:hAnsi="Arial" w:cs="Arial"/>
          <w:lang w:eastAsia="zh-CN"/>
        </w:rPr>
        <w:t xml:space="preserve">s specified in the section </w:t>
      </w:r>
      <w:r w:rsidRPr="00DD54FD">
        <w:rPr>
          <w:rFonts w:ascii="Arial" w:eastAsia="宋体" w:hAnsi="Arial" w:cs="Arial"/>
          <w:lang w:eastAsia="zh-CN"/>
        </w:rPr>
        <w:t>7.2.4.2.3</w:t>
      </w:r>
      <w:r>
        <w:rPr>
          <w:rFonts w:ascii="Arial" w:eastAsia="宋体" w:hAnsi="Arial" w:cs="Arial"/>
          <w:lang w:eastAsia="zh-CN"/>
        </w:rPr>
        <w:t xml:space="preserve">, the </w:t>
      </w:r>
      <w:r w:rsidRPr="00A92C9F">
        <w:rPr>
          <w:rFonts w:ascii="Arial" w:eastAsiaTheme="minorEastAsia" w:hAnsi="Arial" w:cs="Arial"/>
          <w:lang w:eastAsia="zh-CN"/>
        </w:rPr>
        <w:t xml:space="preserve">impact on </w:t>
      </w:r>
      <w:proofErr w:type="spellStart"/>
      <w:r w:rsidRPr="00A92C9F">
        <w:rPr>
          <w:rFonts w:ascii="Arial" w:eastAsiaTheme="minorEastAsia" w:hAnsi="Arial" w:cs="Arial"/>
          <w:lang w:eastAsia="zh-CN"/>
        </w:rPr>
        <w:t>Xn</w:t>
      </w:r>
      <w:proofErr w:type="spellEnd"/>
      <w:r w:rsidRPr="00A92C9F">
        <w:rPr>
          <w:rFonts w:ascii="Arial" w:eastAsiaTheme="minorEastAsia" w:hAnsi="Arial" w:cs="Arial"/>
          <w:lang w:eastAsia="zh-CN"/>
        </w:rPr>
        <w:t xml:space="preserve"> and NG based handover related signalling </w:t>
      </w:r>
      <w:r>
        <w:rPr>
          <w:rFonts w:ascii="Arial" w:eastAsiaTheme="minorEastAsia" w:hAnsi="Arial" w:cs="Arial"/>
          <w:lang w:eastAsia="zh-CN"/>
        </w:rPr>
        <w:t xml:space="preserve">can be </w:t>
      </w:r>
      <w:r w:rsidRPr="00A92C9F">
        <w:rPr>
          <w:rFonts w:ascii="Arial" w:eastAsiaTheme="minorEastAsia" w:hAnsi="Arial" w:cs="Arial"/>
          <w:lang w:eastAsia="zh-CN"/>
        </w:rPr>
        <w:t>observed</w:t>
      </w:r>
      <w:r w:rsidR="00BC3A86">
        <w:rPr>
          <w:rFonts w:ascii="Arial" w:eastAsiaTheme="minorEastAsia" w:hAnsi="Arial" w:cs="Arial"/>
          <w:lang w:eastAsia="zh-CN"/>
        </w:rPr>
        <w:t>.</w:t>
      </w:r>
    </w:p>
    <w:p w14:paraId="1B4370B5" w14:textId="38B81369" w:rsidR="00BC3A86" w:rsidRDefault="00BC3A86" w:rsidP="00862368">
      <w:pPr>
        <w:spacing w:after="60"/>
        <w:rPr>
          <w:rFonts w:ascii="Arial" w:eastAsia="宋体" w:hAnsi="Arial" w:cs="Arial"/>
          <w:b/>
          <w:bCs/>
          <w:u w:val="single"/>
          <w:lang w:eastAsia="zh-CN"/>
        </w:rPr>
      </w:pPr>
    </w:p>
    <w:tbl>
      <w:tblPr>
        <w:tblStyle w:val="afb"/>
        <w:tblW w:w="0" w:type="auto"/>
        <w:tblLook w:val="04A0" w:firstRow="1" w:lastRow="0" w:firstColumn="1" w:lastColumn="0" w:noHBand="0" w:noVBand="1"/>
      </w:tblPr>
      <w:tblGrid>
        <w:gridCol w:w="9855"/>
      </w:tblGrid>
      <w:tr w:rsidR="00BC3A86" w14:paraId="3FF0BD48" w14:textId="77777777" w:rsidTr="00BC3A86">
        <w:tc>
          <w:tcPr>
            <w:tcW w:w="9855" w:type="dxa"/>
          </w:tcPr>
          <w:p w14:paraId="119A49DA" w14:textId="77777777" w:rsidR="00BC3A86" w:rsidRDefault="00BC3A86" w:rsidP="00BC3A86">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1BE371C4" w14:textId="77777777" w:rsidR="00BC3A86" w:rsidRDefault="00BC3A86" w:rsidP="00BC3A86">
            <w:pPr>
              <w:pStyle w:val="B2"/>
              <w:rPr>
                <w:lang w:eastAsia="zh-CN"/>
              </w:rPr>
            </w:pPr>
            <w:r>
              <w:rPr>
                <w:lang w:eastAsia="zh-CN"/>
              </w:rPr>
              <w:t>-</w:t>
            </w:r>
            <w:r>
              <w:rPr>
                <w:lang w:eastAsia="zh-CN"/>
              </w:rPr>
              <w:tab/>
            </w:r>
            <w:r w:rsidRPr="000E4E1B">
              <w:rPr>
                <w:highlight w:val="yellow"/>
                <w:lang w:eastAsia="zh-CN"/>
              </w:rPr>
              <w:t>The Source RAN node includes MBS Session ID, Area Session ID and MBS service area where the UE resides to the Target RAN node.</w:t>
            </w:r>
          </w:p>
          <w:p w14:paraId="7F901FC0" w14:textId="77777777" w:rsidR="00872653" w:rsidRDefault="00872653" w:rsidP="00872653">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571F07C1" w14:textId="77777777" w:rsidR="00872653" w:rsidRPr="00872653" w:rsidRDefault="00872653" w:rsidP="00872653">
            <w:pPr>
              <w:pStyle w:val="B2"/>
              <w:rPr>
                <w:highlight w:val="yellow"/>
                <w:lang w:eastAsia="zh-CN"/>
              </w:rPr>
            </w:pPr>
            <w:r w:rsidRPr="00872653">
              <w:rPr>
                <w:highlight w:val="yellow"/>
                <w:lang w:eastAsia="zh-CN"/>
              </w:rPr>
              <w:t>-</w:t>
            </w:r>
            <w:r w:rsidRPr="00872653">
              <w:rPr>
                <w:highlight w:val="yellow"/>
                <w:lang w:eastAsia="zh-CN"/>
              </w:rPr>
              <w:tab/>
              <w:t>The source RAN node includes MBS session area information (MBS Session ID, Area Session ID and MBS service area where the UE resides) to the Target RAN node in Handover Required message.</w:t>
            </w:r>
          </w:p>
          <w:p w14:paraId="4952F924" w14:textId="77777777" w:rsidR="00872653" w:rsidRDefault="00872653" w:rsidP="00872653">
            <w:pPr>
              <w:pStyle w:val="B2"/>
              <w:rPr>
                <w:lang w:eastAsia="zh-CN"/>
              </w:rPr>
            </w:pPr>
            <w:r w:rsidRPr="00872653">
              <w:rPr>
                <w:highlight w:val="yellow"/>
                <w:lang w:eastAsia="zh-CN"/>
              </w:rPr>
              <w:t>-</w:t>
            </w:r>
            <w:r w:rsidRPr="00872653">
              <w:rPr>
                <w:highlight w:val="yellow"/>
                <w:lang w:eastAsia="zh-CN"/>
              </w:rPr>
              <w:tab/>
              <w:t>The SMF forwards the RAN container information and may also include MBS session area information (MBS Session ID, Area Session ID and MBS service area) to the Target RAN in Handover request.</w:t>
            </w:r>
          </w:p>
          <w:p w14:paraId="7027AEBD" w14:textId="77777777" w:rsidR="00872653" w:rsidRDefault="00872653" w:rsidP="00872653">
            <w:pPr>
              <w:pStyle w:val="B2"/>
              <w:rPr>
                <w:lang w:eastAsia="zh-CN"/>
              </w:rPr>
            </w:pPr>
            <w:r>
              <w:rPr>
                <w:lang w:eastAsia="zh-CN"/>
              </w:rPr>
              <w:t>If the UE has moved to another MBS service area of the MBS session:</w:t>
            </w:r>
          </w:p>
          <w:p w14:paraId="46BC46B1" w14:textId="5C092BF9" w:rsidR="00872653" w:rsidRPr="00872653" w:rsidRDefault="00872653" w:rsidP="00872653">
            <w:pPr>
              <w:pStyle w:val="B3"/>
              <w:rPr>
                <w:rFonts w:eastAsiaTheme="minorEastAsia"/>
                <w:lang w:eastAsia="zh-CN"/>
              </w:rPr>
            </w:pPr>
            <w:r>
              <w:rPr>
                <w:lang w:eastAsia="zh-CN"/>
              </w:rPr>
              <w:t>-</w:t>
            </w:r>
            <w:r>
              <w:rPr>
                <w:lang w:eastAsia="zh-CN"/>
              </w:rPr>
              <w:tab/>
              <w:t>If the target NG-RAN node support MBS and RAN resource has not been allocated, the SMF provides the MBS session information related to the new Area session ID to NG-RAN. F</w:t>
            </w:r>
            <w:r w:rsidRPr="00872653">
              <w:rPr>
                <w:highlight w:val="yellow"/>
                <w:lang w:eastAsia="zh-CN"/>
              </w:rPr>
              <w:t xml:space="preserve">or </w:t>
            </w:r>
            <w:proofErr w:type="spellStart"/>
            <w:r w:rsidRPr="00872653">
              <w:rPr>
                <w:highlight w:val="yellow"/>
                <w:lang w:eastAsia="zh-CN"/>
              </w:rPr>
              <w:t>Xn</w:t>
            </w:r>
            <w:proofErr w:type="spellEnd"/>
            <w:r w:rsidRPr="00872653">
              <w:rPr>
                <w:highlight w:val="yellow"/>
                <w:lang w:eastAsia="zh-CN"/>
              </w:rPr>
              <w:t xml:space="preserve"> handover, the SMF uses the Path Switch reply message.</w:t>
            </w:r>
            <w:r>
              <w:rPr>
                <w:lang w:eastAsia="zh-CN"/>
              </w:rPr>
              <w:t xml:space="preserve"> For N2 handover, the SMF updates the PDU session after the completion of the handover procedure. Per the received the MBS session information, the 5GC shared delivery is established.</w:t>
            </w:r>
          </w:p>
        </w:tc>
      </w:tr>
    </w:tbl>
    <w:p w14:paraId="4BFC01C4" w14:textId="3831B61D" w:rsidR="00BC3A86" w:rsidRDefault="00BC3A86" w:rsidP="00862368">
      <w:pPr>
        <w:spacing w:after="60"/>
        <w:rPr>
          <w:rFonts w:ascii="Arial" w:eastAsia="宋体" w:hAnsi="Arial" w:cs="Arial"/>
          <w:b/>
          <w:bCs/>
          <w:u w:val="single"/>
          <w:lang w:eastAsia="zh-CN"/>
        </w:rPr>
      </w:pPr>
    </w:p>
    <w:p w14:paraId="1A3EC156" w14:textId="77777777" w:rsidR="00872653" w:rsidRPr="00A92C9F" w:rsidRDefault="00872653" w:rsidP="00872653">
      <w:pPr>
        <w:spacing w:after="60"/>
        <w:rPr>
          <w:rFonts w:ascii="Arial" w:eastAsiaTheme="minorEastAsia" w:hAnsi="Arial" w:cs="Arial"/>
          <w:lang w:eastAsia="zh-CN"/>
        </w:rPr>
      </w:pPr>
      <w:r w:rsidRPr="00A92C9F">
        <w:rPr>
          <w:rFonts w:ascii="Arial" w:eastAsiaTheme="minorEastAsia" w:hAnsi="Arial" w:cs="Arial"/>
          <w:lang w:eastAsia="zh-CN"/>
        </w:rPr>
        <w:t xml:space="preserve">According to the above specification, the impact on </w:t>
      </w:r>
      <w:proofErr w:type="spellStart"/>
      <w:r w:rsidRPr="00A92C9F">
        <w:rPr>
          <w:rFonts w:ascii="Arial" w:eastAsiaTheme="minorEastAsia" w:hAnsi="Arial" w:cs="Arial"/>
          <w:lang w:eastAsia="zh-CN"/>
        </w:rPr>
        <w:t>Xn</w:t>
      </w:r>
      <w:proofErr w:type="spellEnd"/>
      <w:r w:rsidRPr="00A92C9F">
        <w:rPr>
          <w:rFonts w:ascii="Arial" w:eastAsiaTheme="minorEastAsia" w:hAnsi="Arial" w:cs="Arial"/>
          <w:lang w:eastAsia="zh-CN"/>
        </w:rPr>
        <w:t xml:space="preserve"> and NG based handover related signalling is observed as:</w:t>
      </w:r>
    </w:p>
    <w:p w14:paraId="748BB3B7" w14:textId="6D23E761" w:rsidR="00872653" w:rsidRPr="00A92C9F" w:rsidRDefault="00872653" w:rsidP="00872653">
      <w:pPr>
        <w:pStyle w:val="B1"/>
        <w:spacing w:after="60"/>
        <w:rPr>
          <w:rFonts w:ascii="Arial" w:eastAsiaTheme="minorEastAsia" w:hAnsi="Arial" w:cs="Arial"/>
          <w:lang w:eastAsia="zh-CN"/>
        </w:rPr>
      </w:pPr>
      <w:r w:rsidRPr="00A92C9F">
        <w:rPr>
          <w:rFonts w:ascii="Arial" w:eastAsiaTheme="minorEastAsia" w:hAnsi="Arial" w:cs="Arial"/>
          <w:lang w:eastAsia="zh-CN"/>
        </w:rPr>
        <w:t>-</w:t>
      </w:r>
      <w:r w:rsidRPr="00A92C9F">
        <w:rPr>
          <w:rFonts w:ascii="Arial" w:eastAsiaTheme="minorEastAsia" w:hAnsi="Arial" w:cs="Arial"/>
          <w:lang w:eastAsia="zh-CN"/>
        </w:rPr>
        <w:tab/>
      </w:r>
      <w:proofErr w:type="spellStart"/>
      <w:r w:rsidRPr="00A92C9F">
        <w:rPr>
          <w:rFonts w:ascii="Arial" w:eastAsiaTheme="minorEastAsia" w:hAnsi="Arial" w:cs="Arial"/>
          <w:lang w:eastAsia="zh-CN"/>
        </w:rPr>
        <w:t>Xn</w:t>
      </w:r>
      <w:proofErr w:type="spellEnd"/>
      <w:r w:rsidRPr="00A92C9F">
        <w:rPr>
          <w:rFonts w:ascii="Arial" w:eastAsiaTheme="minorEastAsia" w:hAnsi="Arial" w:cs="Arial"/>
          <w:lang w:eastAsia="zh-CN"/>
        </w:rPr>
        <w:t xml:space="preserve">-AP: </w:t>
      </w:r>
      <w:r>
        <w:rPr>
          <w:rFonts w:ascii="Arial" w:eastAsiaTheme="minorEastAsia" w:hAnsi="Arial" w:cs="Arial"/>
          <w:lang w:eastAsia="zh-CN"/>
        </w:rPr>
        <w:t xml:space="preserve">a </w:t>
      </w:r>
      <w:r w:rsidRPr="00872653">
        <w:rPr>
          <w:rFonts w:ascii="Arial" w:eastAsiaTheme="minorEastAsia" w:hAnsi="Arial" w:cs="Arial"/>
          <w:lang w:eastAsia="zh-CN"/>
        </w:rPr>
        <w:t>list of pairs of Area Session ID and MBS Service Area (Cell List and/or TA List)</w:t>
      </w:r>
      <w:r w:rsidRPr="00A92C9F">
        <w:rPr>
          <w:rFonts w:ascii="Arial" w:eastAsiaTheme="minorEastAsia" w:hAnsi="Arial" w:cs="Arial"/>
          <w:lang w:eastAsia="zh-CN"/>
        </w:rPr>
        <w:t xml:space="preserve"> </w:t>
      </w:r>
      <w:r>
        <w:rPr>
          <w:rFonts w:ascii="Arial" w:eastAsiaTheme="minorEastAsia" w:hAnsi="Arial" w:cs="Arial"/>
          <w:lang w:eastAsia="zh-CN"/>
        </w:rPr>
        <w:t xml:space="preserve">for a multicast session </w:t>
      </w:r>
      <w:r w:rsidRPr="00A92C9F">
        <w:rPr>
          <w:rFonts w:ascii="Arial" w:eastAsiaTheme="minorEastAsia" w:hAnsi="Arial" w:cs="Arial"/>
          <w:lang w:eastAsia="zh-CN"/>
        </w:rPr>
        <w:t>is included in the</w:t>
      </w:r>
      <w:r w:rsidRPr="00872653">
        <w:rPr>
          <w:rFonts w:ascii="Arial" w:eastAsiaTheme="minorEastAsia" w:hAnsi="Arial" w:cs="Arial"/>
          <w:i/>
          <w:iCs/>
          <w:lang w:eastAsia="zh-CN"/>
        </w:rPr>
        <w:t xml:space="preserve"> PDU Session Resources To Be Setup List </w:t>
      </w:r>
      <w:r w:rsidRPr="00A92C9F">
        <w:rPr>
          <w:rFonts w:ascii="Arial" w:eastAsiaTheme="minorEastAsia" w:hAnsi="Arial" w:cs="Arial"/>
          <w:lang w:eastAsia="zh-CN"/>
        </w:rPr>
        <w:t>IE in the HANDOVER REQUEST message;</w:t>
      </w:r>
    </w:p>
    <w:p w14:paraId="2E7A6B84" w14:textId="2C706AB4" w:rsidR="00872653" w:rsidRDefault="00872653" w:rsidP="00872653">
      <w:pPr>
        <w:pStyle w:val="B1"/>
        <w:spacing w:after="60"/>
        <w:rPr>
          <w:rFonts w:ascii="Arial" w:eastAsiaTheme="minorEastAsia" w:hAnsi="Arial" w:cs="Arial"/>
          <w:lang w:eastAsia="zh-CN"/>
        </w:rPr>
      </w:pPr>
      <w:r w:rsidRPr="00A92C9F">
        <w:rPr>
          <w:rFonts w:ascii="Arial" w:eastAsiaTheme="minorEastAsia" w:hAnsi="Arial" w:cs="Arial"/>
          <w:lang w:eastAsia="zh-CN"/>
        </w:rPr>
        <w:t>-</w:t>
      </w:r>
      <w:r w:rsidRPr="00A92C9F">
        <w:rPr>
          <w:rFonts w:ascii="Arial" w:eastAsiaTheme="minorEastAsia" w:hAnsi="Arial" w:cs="Arial"/>
          <w:lang w:eastAsia="zh-CN"/>
        </w:rPr>
        <w:tab/>
        <w:t xml:space="preserve">NG-AP: </w:t>
      </w:r>
      <w:r>
        <w:rPr>
          <w:rFonts w:ascii="Arial" w:eastAsiaTheme="minorEastAsia" w:hAnsi="Arial" w:cs="Arial"/>
          <w:lang w:eastAsia="zh-CN"/>
        </w:rPr>
        <w:t xml:space="preserve">a </w:t>
      </w:r>
      <w:r w:rsidRPr="00872653">
        <w:rPr>
          <w:rFonts w:ascii="Arial" w:eastAsiaTheme="minorEastAsia" w:hAnsi="Arial" w:cs="Arial"/>
          <w:lang w:eastAsia="zh-CN"/>
        </w:rPr>
        <w:t>list of pairs of Area Session ID and MBS Service Area (Cell List and/or TA List)</w:t>
      </w:r>
      <w:r w:rsidRPr="00A92C9F">
        <w:rPr>
          <w:rFonts w:ascii="Arial" w:eastAsiaTheme="minorEastAsia" w:hAnsi="Arial" w:cs="Arial"/>
          <w:lang w:eastAsia="zh-CN"/>
        </w:rPr>
        <w:t xml:space="preserve"> </w:t>
      </w:r>
      <w:r>
        <w:rPr>
          <w:rFonts w:ascii="Arial" w:eastAsiaTheme="minorEastAsia" w:hAnsi="Arial" w:cs="Arial"/>
          <w:lang w:eastAsia="zh-CN"/>
        </w:rPr>
        <w:t>for a multicast session</w:t>
      </w:r>
      <w:r w:rsidRPr="00A92C9F">
        <w:rPr>
          <w:rFonts w:ascii="Arial" w:eastAsiaTheme="minorEastAsia" w:hAnsi="Arial" w:cs="Arial"/>
          <w:lang w:eastAsia="zh-CN"/>
        </w:rPr>
        <w:t xml:space="preserve"> is included in the </w:t>
      </w:r>
      <w:r w:rsidRPr="00BC30FC">
        <w:rPr>
          <w:rFonts w:ascii="Arial" w:eastAsiaTheme="minorEastAsia" w:hAnsi="Arial" w:cs="Arial"/>
          <w:i/>
          <w:iCs/>
          <w:lang w:eastAsia="zh-CN"/>
        </w:rPr>
        <w:t xml:space="preserve">Handover Required Transfer </w:t>
      </w:r>
      <w:r w:rsidRPr="00BC30FC">
        <w:rPr>
          <w:rFonts w:ascii="Arial" w:eastAsiaTheme="minorEastAsia" w:hAnsi="Arial" w:cs="Arial"/>
          <w:lang w:eastAsia="zh-CN"/>
        </w:rPr>
        <w:t>IE in HANDOVER REQUIRED message</w:t>
      </w:r>
      <w:r>
        <w:rPr>
          <w:rFonts w:ascii="Arial" w:eastAsiaTheme="minorEastAsia" w:hAnsi="Arial" w:cs="Arial"/>
          <w:lang w:eastAsia="zh-CN"/>
        </w:rPr>
        <w:t>;</w:t>
      </w:r>
      <w:r w:rsidRPr="00BC30FC">
        <w:rPr>
          <w:rFonts w:ascii="Arial" w:eastAsiaTheme="minorEastAsia" w:hAnsi="Arial" w:cs="Arial"/>
          <w:lang w:eastAsia="zh-CN"/>
        </w:rPr>
        <w:t xml:space="preserve"> and in </w:t>
      </w:r>
      <w:r w:rsidRPr="00BC30FC">
        <w:rPr>
          <w:rFonts w:ascii="Arial" w:eastAsiaTheme="minorEastAsia" w:hAnsi="Arial" w:cs="Arial"/>
          <w:lang w:eastAsia="zh-CN"/>
        </w:rPr>
        <w:lastRenderedPageBreak/>
        <w:t xml:space="preserve">the </w:t>
      </w:r>
      <w:r w:rsidRPr="00BC30FC">
        <w:rPr>
          <w:rFonts w:ascii="Arial" w:eastAsiaTheme="minorEastAsia" w:hAnsi="Arial" w:cs="Arial"/>
          <w:i/>
          <w:iCs/>
          <w:lang w:eastAsia="zh-CN"/>
        </w:rPr>
        <w:t xml:space="preserve">Handover Request Transfer </w:t>
      </w:r>
      <w:r w:rsidRPr="00A92C9F">
        <w:rPr>
          <w:rFonts w:ascii="Arial" w:eastAsiaTheme="minorEastAsia" w:hAnsi="Arial" w:cs="Arial"/>
          <w:lang w:eastAsia="zh-CN"/>
        </w:rPr>
        <w:t xml:space="preserve">IE </w:t>
      </w:r>
      <w:r>
        <w:rPr>
          <w:rFonts w:ascii="Arial" w:eastAsiaTheme="minorEastAsia" w:hAnsi="Arial" w:cs="Arial"/>
          <w:lang w:eastAsia="zh-CN"/>
        </w:rPr>
        <w:t>in the HANDOVER REQUEST message</w:t>
      </w:r>
      <w:r w:rsidRPr="00A92C9F">
        <w:rPr>
          <w:rFonts w:ascii="Arial" w:eastAsiaTheme="minorEastAsia" w:hAnsi="Arial" w:cs="Arial"/>
          <w:lang w:eastAsia="zh-CN"/>
        </w:rPr>
        <w:t>;</w:t>
      </w:r>
      <w:r>
        <w:rPr>
          <w:rFonts w:ascii="Arial" w:eastAsiaTheme="minorEastAsia" w:hAnsi="Arial" w:cs="Arial"/>
          <w:lang w:eastAsia="zh-CN"/>
        </w:rPr>
        <w:t xml:space="preserve"> and in the </w:t>
      </w:r>
      <w:r w:rsidRPr="00BC30FC">
        <w:rPr>
          <w:rFonts w:ascii="Arial" w:eastAsiaTheme="minorEastAsia" w:hAnsi="Arial" w:cs="Arial"/>
          <w:i/>
          <w:iCs/>
          <w:lang w:eastAsia="zh-CN"/>
        </w:rPr>
        <w:t xml:space="preserve">Path Switch Request Acknowledge Transfer </w:t>
      </w:r>
      <w:r>
        <w:rPr>
          <w:rFonts w:ascii="Arial" w:eastAsiaTheme="minorEastAsia" w:hAnsi="Arial" w:cs="Arial"/>
          <w:lang w:eastAsia="zh-CN"/>
        </w:rPr>
        <w:t>IE in the PATH SWITCH REQUEST ACKNOWLEDGE message.</w:t>
      </w:r>
    </w:p>
    <w:p w14:paraId="297B807E" w14:textId="77777777" w:rsidR="00872653" w:rsidRDefault="00872653" w:rsidP="00872653">
      <w:pPr>
        <w:pStyle w:val="B1"/>
        <w:spacing w:after="6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If the UE</w:t>
      </w:r>
      <w:r w:rsidRPr="00A92C9F">
        <w:rPr>
          <w:rFonts w:ascii="Arial" w:eastAsiaTheme="minorEastAsia" w:hAnsi="Arial" w:cs="Arial"/>
          <w:lang w:eastAsia="zh-CN"/>
        </w:rPr>
        <w:t xml:space="preserve"> is not in the in the MBS service area, the </w:t>
      </w:r>
      <w:r>
        <w:rPr>
          <w:rFonts w:ascii="Arial" w:eastAsiaTheme="minorEastAsia" w:hAnsi="Arial" w:cs="Arial" w:hint="eastAsia"/>
          <w:lang w:eastAsia="zh-CN"/>
        </w:rPr>
        <w:t>t</w:t>
      </w:r>
      <w:r w:rsidRPr="00A92C9F">
        <w:rPr>
          <w:rFonts w:ascii="Arial" w:eastAsiaTheme="minorEastAsia" w:hAnsi="Arial" w:cs="Arial"/>
          <w:lang w:eastAsia="zh-CN"/>
        </w:rPr>
        <w:t>arget</w:t>
      </w:r>
      <w:r>
        <w:rPr>
          <w:rFonts w:ascii="Arial" w:eastAsiaTheme="minorEastAsia" w:hAnsi="Arial" w:cs="Arial"/>
          <w:lang w:eastAsia="zh-CN"/>
        </w:rPr>
        <w:t xml:space="preserve"> gNB</w:t>
      </w:r>
      <w:r w:rsidRPr="00A92C9F">
        <w:rPr>
          <w:rFonts w:ascii="Arial" w:eastAsiaTheme="minorEastAsia" w:hAnsi="Arial" w:cs="Arial"/>
          <w:lang w:eastAsia="zh-CN"/>
        </w:rPr>
        <w:t xml:space="preserve"> does not allocate RAN resources for the multicast MBS Session to the UE</w:t>
      </w:r>
      <w:r>
        <w:rPr>
          <w:rFonts w:ascii="Arial" w:eastAsiaTheme="minorEastAsia" w:hAnsi="Arial" w:cs="Arial"/>
          <w:lang w:eastAsia="zh-CN"/>
        </w:rPr>
        <w:t>.</w:t>
      </w:r>
    </w:p>
    <w:p w14:paraId="6A2D31AF" w14:textId="01645289" w:rsidR="00174819" w:rsidRPr="00C73697" w:rsidRDefault="00174819" w:rsidP="00174819">
      <w:pPr>
        <w:pStyle w:val="Proposal"/>
        <w:spacing w:before="60" w:after="60"/>
        <w:jc w:val="left"/>
        <w:rPr>
          <w:rFonts w:eastAsiaTheme="minorEastAsia" w:cs="Arial"/>
          <w:color w:val="000000"/>
          <w:shd w:val="clear" w:color="auto" w:fill="FFFFFF"/>
        </w:rPr>
      </w:pPr>
      <w:r w:rsidRPr="00C73697">
        <w:rPr>
          <w:rFonts w:eastAsiaTheme="minorEastAsia" w:cs="Arial"/>
          <w:color w:val="000000"/>
          <w:shd w:val="clear" w:color="auto" w:fill="FFFFFF"/>
        </w:rPr>
        <w:t xml:space="preserve">To support the multicast service available within a limited area, the following impacts on </w:t>
      </w:r>
      <w:proofErr w:type="spellStart"/>
      <w:r w:rsidRPr="00C73697">
        <w:rPr>
          <w:rFonts w:eastAsiaTheme="minorEastAsia" w:cs="Arial"/>
          <w:color w:val="000000"/>
          <w:shd w:val="clear" w:color="auto" w:fill="FFFFFF"/>
        </w:rPr>
        <w:t>Xn</w:t>
      </w:r>
      <w:proofErr w:type="spellEnd"/>
      <w:r w:rsidRPr="00C73697">
        <w:rPr>
          <w:rFonts w:eastAsiaTheme="minorEastAsia" w:cs="Arial"/>
          <w:color w:val="000000"/>
          <w:shd w:val="clear" w:color="auto" w:fill="FFFFFF"/>
        </w:rPr>
        <w:t xml:space="preserve"> </w:t>
      </w:r>
      <w:r w:rsidR="00872653">
        <w:rPr>
          <w:rFonts w:eastAsiaTheme="minorEastAsia" w:cs="Arial"/>
          <w:color w:val="000000"/>
          <w:shd w:val="clear" w:color="auto" w:fill="FFFFFF"/>
        </w:rPr>
        <w:t xml:space="preserve">and NG </w:t>
      </w:r>
      <w:r w:rsidRPr="00C73697">
        <w:rPr>
          <w:rFonts w:eastAsiaTheme="minorEastAsia" w:cs="Arial"/>
          <w:color w:val="000000"/>
          <w:shd w:val="clear" w:color="auto" w:fill="FFFFFF"/>
        </w:rPr>
        <w:t>based handover are expected:</w:t>
      </w:r>
    </w:p>
    <w:p w14:paraId="4E2ECF1F" w14:textId="47AE4D45" w:rsidR="00872653" w:rsidRPr="00872653" w:rsidRDefault="00872653" w:rsidP="00872653">
      <w:pPr>
        <w:pStyle w:val="B1"/>
        <w:numPr>
          <w:ilvl w:val="0"/>
          <w:numId w:val="17"/>
        </w:numPr>
        <w:spacing w:after="60"/>
        <w:rPr>
          <w:rFonts w:ascii="Arial" w:eastAsiaTheme="minorEastAsia" w:hAnsi="Arial" w:cs="Arial"/>
          <w:b/>
          <w:bCs/>
          <w:lang w:eastAsia="zh-CN"/>
        </w:rPr>
      </w:pPr>
      <w:proofErr w:type="spellStart"/>
      <w:r w:rsidRPr="00872653">
        <w:rPr>
          <w:rFonts w:ascii="Arial" w:eastAsiaTheme="minorEastAsia" w:hAnsi="Arial" w:cs="Arial"/>
          <w:b/>
          <w:bCs/>
          <w:lang w:eastAsia="zh-CN"/>
        </w:rPr>
        <w:t>Xn</w:t>
      </w:r>
      <w:proofErr w:type="spellEnd"/>
      <w:r w:rsidRPr="00872653">
        <w:rPr>
          <w:rFonts w:ascii="Arial" w:eastAsiaTheme="minorEastAsia" w:hAnsi="Arial" w:cs="Arial"/>
          <w:b/>
          <w:bCs/>
          <w:lang w:eastAsia="zh-CN"/>
        </w:rPr>
        <w:t>-AP: a list of pairs of Area Session ID and MBS Service Area (Cell List and/or TA List) for a multicast session is included in the</w:t>
      </w:r>
      <w:r w:rsidRPr="00872653">
        <w:rPr>
          <w:rFonts w:ascii="Arial" w:eastAsiaTheme="minorEastAsia" w:hAnsi="Arial" w:cs="Arial"/>
          <w:b/>
          <w:bCs/>
          <w:i/>
          <w:iCs/>
          <w:lang w:eastAsia="zh-CN"/>
        </w:rPr>
        <w:t xml:space="preserve"> PDU Session Resources To Be Setup List </w:t>
      </w:r>
      <w:r w:rsidRPr="00872653">
        <w:rPr>
          <w:rFonts w:ascii="Arial" w:eastAsiaTheme="minorEastAsia" w:hAnsi="Arial" w:cs="Arial"/>
          <w:b/>
          <w:bCs/>
          <w:lang w:eastAsia="zh-CN"/>
        </w:rPr>
        <w:t>IE in the HANDOVER REQUEST message;</w:t>
      </w:r>
    </w:p>
    <w:p w14:paraId="74CCC8BA" w14:textId="04D73C31" w:rsidR="00872653" w:rsidRPr="00872653" w:rsidRDefault="00872653" w:rsidP="00872653">
      <w:pPr>
        <w:pStyle w:val="B1"/>
        <w:numPr>
          <w:ilvl w:val="0"/>
          <w:numId w:val="17"/>
        </w:numPr>
        <w:spacing w:after="60"/>
        <w:rPr>
          <w:rFonts w:ascii="Arial" w:eastAsiaTheme="minorEastAsia" w:hAnsi="Arial" w:cs="Arial"/>
          <w:b/>
          <w:bCs/>
          <w:lang w:eastAsia="zh-CN"/>
        </w:rPr>
      </w:pPr>
      <w:r w:rsidRPr="00872653">
        <w:rPr>
          <w:rFonts w:ascii="Arial" w:eastAsiaTheme="minorEastAsia" w:hAnsi="Arial" w:cs="Arial"/>
          <w:b/>
          <w:bCs/>
          <w:lang w:eastAsia="zh-CN"/>
        </w:rPr>
        <w:t xml:space="preserve">NG-AP: a list of pairs of Area Session ID and MBS Service Area (Cell List and/or TA List) for a multicast session is included in the </w:t>
      </w:r>
      <w:r w:rsidRPr="00872653">
        <w:rPr>
          <w:rFonts w:ascii="Arial" w:eastAsiaTheme="minorEastAsia" w:hAnsi="Arial" w:cs="Arial"/>
          <w:b/>
          <w:bCs/>
          <w:i/>
          <w:iCs/>
          <w:lang w:eastAsia="zh-CN"/>
        </w:rPr>
        <w:t xml:space="preserve">Handover Required Transfer </w:t>
      </w:r>
      <w:r w:rsidRPr="00872653">
        <w:rPr>
          <w:rFonts w:ascii="Arial" w:eastAsiaTheme="minorEastAsia" w:hAnsi="Arial" w:cs="Arial"/>
          <w:b/>
          <w:bCs/>
          <w:lang w:eastAsia="zh-CN"/>
        </w:rPr>
        <w:t xml:space="preserve">IE in HANDOVER REQUIRED message; and in the </w:t>
      </w:r>
      <w:r w:rsidRPr="00872653">
        <w:rPr>
          <w:rFonts w:ascii="Arial" w:eastAsiaTheme="minorEastAsia" w:hAnsi="Arial" w:cs="Arial"/>
          <w:b/>
          <w:bCs/>
          <w:i/>
          <w:iCs/>
          <w:lang w:eastAsia="zh-CN"/>
        </w:rPr>
        <w:t xml:space="preserve">Handover Request Transfer </w:t>
      </w:r>
      <w:r w:rsidRPr="00872653">
        <w:rPr>
          <w:rFonts w:ascii="Arial" w:eastAsiaTheme="minorEastAsia" w:hAnsi="Arial" w:cs="Arial"/>
          <w:b/>
          <w:bCs/>
          <w:lang w:eastAsia="zh-CN"/>
        </w:rPr>
        <w:t xml:space="preserve">IE in the HANDOVER REQUEST message; and in the </w:t>
      </w:r>
      <w:r w:rsidRPr="00872653">
        <w:rPr>
          <w:rFonts w:ascii="Arial" w:eastAsiaTheme="minorEastAsia" w:hAnsi="Arial" w:cs="Arial"/>
          <w:b/>
          <w:bCs/>
          <w:i/>
          <w:iCs/>
          <w:lang w:eastAsia="zh-CN"/>
        </w:rPr>
        <w:t xml:space="preserve">Path Switch Request Acknowledge Transfer </w:t>
      </w:r>
      <w:r w:rsidRPr="00872653">
        <w:rPr>
          <w:rFonts w:ascii="Arial" w:eastAsiaTheme="minorEastAsia" w:hAnsi="Arial" w:cs="Arial"/>
          <w:b/>
          <w:bCs/>
          <w:lang w:eastAsia="zh-CN"/>
        </w:rPr>
        <w:t>IE in the PATH SWITCH REQUEST ACKNOWLEDGE message.</w:t>
      </w:r>
    </w:p>
    <w:p w14:paraId="20DCB595" w14:textId="2FF21CE7" w:rsidR="00872653" w:rsidRPr="00872653" w:rsidRDefault="00872653" w:rsidP="008737C4">
      <w:pPr>
        <w:pStyle w:val="B1"/>
        <w:numPr>
          <w:ilvl w:val="0"/>
          <w:numId w:val="17"/>
        </w:numPr>
        <w:spacing w:before="60" w:after="60"/>
        <w:rPr>
          <w:rFonts w:eastAsiaTheme="minorEastAsia" w:cs="Arial"/>
          <w:b/>
          <w:bCs/>
          <w:color w:val="000000"/>
          <w:shd w:val="clear" w:color="auto" w:fill="FFFFFF"/>
        </w:rPr>
      </w:pPr>
      <w:r w:rsidRPr="00872653">
        <w:rPr>
          <w:rFonts w:ascii="Arial" w:eastAsiaTheme="minorEastAsia" w:hAnsi="Arial" w:cs="Arial"/>
          <w:b/>
          <w:bCs/>
          <w:lang w:eastAsia="zh-CN"/>
        </w:rPr>
        <w:t xml:space="preserve">If the UE is not in the in the MBS service area, the </w:t>
      </w:r>
      <w:r w:rsidRPr="00872653">
        <w:rPr>
          <w:rFonts w:ascii="Arial" w:eastAsiaTheme="minorEastAsia" w:hAnsi="Arial" w:cs="Arial" w:hint="eastAsia"/>
          <w:b/>
          <w:bCs/>
          <w:lang w:eastAsia="zh-CN"/>
        </w:rPr>
        <w:t>t</w:t>
      </w:r>
      <w:r w:rsidRPr="00872653">
        <w:rPr>
          <w:rFonts w:ascii="Arial" w:eastAsiaTheme="minorEastAsia" w:hAnsi="Arial" w:cs="Arial"/>
          <w:b/>
          <w:bCs/>
          <w:lang w:eastAsia="zh-CN"/>
        </w:rPr>
        <w:t>arget gNB does not allocate RAN resources for the multicast MBS Session to the UE.</w:t>
      </w:r>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6CDFEA46" w:rsidR="003527C4" w:rsidRPr="00D30289" w:rsidRDefault="003527C4" w:rsidP="003527C4">
      <w:pPr>
        <w:spacing w:after="0" w:line="240" w:lineRule="exact"/>
        <w:rPr>
          <w:rFonts w:ascii="Arial"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his contribution discusses</w:t>
      </w:r>
      <w:r w:rsidR="00D30289" w:rsidRPr="00D30289">
        <w:rPr>
          <w:rFonts w:ascii="Arial" w:eastAsiaTheme="minorEastAsia" w:hAnsi="Arial" w:cs="Arial"/>
          <w:sz w:val="21"/>
          <w:szCs w:val="21"/>
          <w:lang w:eastAsia="zh-CN"/>
        </w:rPr>
        <w:t xml:space="preserve"> the remaining issues on</w:t>
      </w:r>
      <w:r w:rsidRPr="00D30289">
        <w:rPr>
          <w:rFonts w:ascii="Arial" w:eastAsiaTheme="minorEastAsia" w:hAnsi="Arial" w:cs="Arial"/>
          <w:sz w:val="21"/>
          <w:szCs w:val="21"/>
          <w:lang w:eastAsia="zh-CN"/>
        </w:rPr>
        <w:t xml:space="preserve"> </w:t>
      </w:r>
      <w:r w:rsidR="00A247DB" w:rsidRPr="00D30289">
        <w:rPr>
          <w:rFonts w:ascii="Arial" w:eastAsiaTheme="minorEastAsia" w:hAnsi="Arial" w:cs="Arial"/>
          <w:sz w:val="21"/>
          <w:szCs w:val="21"/>
          <w:lang w:eastAsia="zh-CN"/>
        </w:rPr>
        <w:t>MBS area management.</w:t>
      </w:r>
      <w:r w:rsidRPr="00D30289">
        <w:rPr>
          <w:rFonts w:ascii="Arial" w:eastAsiaTheme="minorEastAsia" w:hAnsi="Arial" w:cs="Arial"/>
          <w:sz w:val="21"/>
          <w:szCs w:val="21"/>
          <w:lang w:eastAsia="zh-CN"/>
        </w:rPr>
        <w:t xml:space="preserve"> And we propose:</w:t>
      </w:r>
    </w:p>
    <w:p w14:paraId="23EF65B9" w14:textId="77777777" w:rsidR="005E4A9C" w:rsidRPr="005E4A9C" w:rsidRDefault="005E4A9C" w:rsidP="005E4A9C">
      <w:pPr>
        <w:pStyle w:val="Proposal"/>
        <w:numPr>
          <w:ilvl w:val="0"/>
          <w:numId w:val="7"/>
        </w:numPr>
        <w:spacing w:before="60" w:after="60"/>
        <w:jc w:val="left"/>
        <w:rPr>
          <w:rFonts w:cs="Arial"/>
          <w:sz w:val="21"/>
          <w:szCs w:val="21"/>
        </w:rPr>
      </w:pPr>
      <w:r w:rsidRPr="005E4A9C">
        <w:rPr>
          <w:rFonts w:eastAsiaTheme="minorEastAsia" w:cs="Arial" w:hint="eastAsia"/>
          <w:sz w:val="21"/>
          <w:szCs w:val="21"/>
        </w:rPr>
        <w:t>F</w:t>
      </w:r>
      <w:r w:rsidRPr="005E4A9C">
        <w:rPr>
          <w:rFonts w:eastAsiaTheme="minorEastAsia" w:cs="Arial"/>
          <w:sz w:val="21"/>
          <w:szCs w:val="21"/>
        </w:rPr>
        <w:t xml:space="preserve">or delivery of location dependent contents of a multicast session, a list of pairs of Area Session ID and MBS Service Area (Cell List and/or TA List) is included in NG-AP </w:t>
      </w:r>
      <w:r w:rsidRPr="005E4A9C">
        <w:rPr>
          <w:rFonts w:cs="Arial"/>
          <w:i/>
          <w:iCs/>
          <w:sz w:val="21"/>
          <w:szCs w:val="21"/>
          <w:lang w:val="en-US"/>
        </w:rPr>
        <w:t>P</w:t>
      </w:r>
      <w:r w:rsidRPr="005E4A9C">
        <w:rPr>
          <w:rFonts w:cs="Arial"/>
          <w:i/>
          <w:iCs/>
          <w:sz w:val="21"/>
          <w:szCs w:val="21"/>
          <w:lang w:val="en-US" w:eastAsia="en-GB"/>
        </w:rPr>
        <w:t xml:space="preserve">DU Session Resource Setup Request Transfer </w:t>
      </w:r>
      <w:r w:rsidRPr="005E4A9C">
        <w:rPr>
          <w:rFonts w:cs="Arial"/>
          <w:sz w:val="21"/>
          <w:szCs w:val="21"/>
          <w:lang w:val="en-US" w:eastAsia="en-GB"/>
        </w:rPr>
        <w:t xml:space="preserve">IE and </w:t>
      </w:r>
      <w:r w:rsidRPr="005E4A9C">
        <w:rPr>
          <w:rFonts w:cs="Arial"/>
          <w:i/>
          <w:iCs/>
          <w:sz w:val="21"/>
          <w:szCs w:val="21"/>
          <w:lang w:val="en-US" w:eastAsia="en-GB"/>
        </w:rPr>
        <w:t>PDU Session Resource Modify Request Transfer</w:t>
      </w:r>
      <w:r w:rsidRPr="005E4A9C">
        <w:rPr>
          <w:rFonts w:cs="Arial"/>
          <w:sz w:val="21"/>
          <w:szCs w:val="21"/>
          <w:lang w:val="en-US"/>
        </w:rPr>
        <w:t xml:space="preserve"> IE.</w:t>
      </w:r>
    </w:p>
    <w:p w14:paraId="321E39EF" w14:textId="77777777" w:rsidR="005E4A9C" w:rsidRPr="005E4A9C" w:rsidRDefault="005E4A9C" w:rsidP="005E4A9C">
      <w:pPr>
        <w:pStyle w:val="Proposal"/>
        <w:numPr>
          <w:ilvl w:val="0"/>
          <w:numId w:val="7"/>
        </w:numPr>
        <w:spacing w:before="60" w:after="60"/>
        <w:jc w:val="left"/>
        <w:rPr>
          <w:rFonts w:cs="Arial"/>
          <w:sz w:val="21"/>
          <w:szCs w:val="21"/>
        </w:rPr>
      </w:pPr>
      <w:r w:rsidRPr="005E4A9C">
        <w:rPr>
          <w:rFonts w:eastAsiaTheme="minorEastAsia" w:cs="Arial"/>
          <w:sz w:val="21"/>
          <w:szCs w:val="21"/>
        </w:rPr>
        <w:t xml:space="preserve">For delivery of local service (within a limited area) an MBS Service Area (Cell List and/or TA List) is included in NG-AP </w:t>
      </w:r>
      <w:r w:rsidRPr="005E4A9C">
        <w:rPr>
          <w:rFonts w:cs="Arial"/>
          <w:i/>
          <w:iCs/>
          <w:sz w:val="21"/>
          <w:szCs w:val="21"/>
          <w:lang w:val="en-US"/>
        </w:rPr>
        <w:t>P</w:t>
      </w:r>
      <w:r w:rsidRPr="005E4A9C">
        <w:rPr>
          <w:rFonts w:cs="Arial"/>
          <w:i/>
          <w:iCs/>
          <w:sz w:val="21"/>
          <w:szCs w:val="21"/>
          <w:lang w:val="en-US" w:eastAsia="en-GB"/>
        </w:rPr>
        <w:t xml:space="preserve">DU Session Resource Setup Request Transfer </w:t>
      </w:r>
      <w:r w:rsidRPr="005E4A9C">
        <w:rPr>
          <w:rFonts w:cs="Arial"/>
          <w:sz w:val="21"/>
          <w:szCs w:val="21"/>
          <w:lang w:val="en-US" w:eastAsia="en-GB"/>
        </w:rPr>
        <w:t xml:space="preserve">IE and </w:t>
      </w:r>
      <w:r w:rsidRPr="005E4A9C">
        <w:rPr>
          <w:rFonts w:cs="Arial"/>
          <w:i/>
          <w:iCs/>
          <w:sz w:val="21"/>
          <w:szCs w:val="21"/>
          <w:lang w:val="en-US" w:eastAsia="en-GB"/>
        </w:rPr>
        <w:t>PDU Session Resource Modify Request Transfer</w:t>
      </w:r>
      <w:r w:rsidRPr="005E4A9C">
        <w:rPr>
          <w:rFonts w:cs="Arial"/>
          <w:sz w:val="21"/>
          <w:szCs w:val="21"/>
          <w:lang w:val="en-US"/>
        </w:rPr>
        <w:t xml:space="preserve"> IE.</w:t>
      </w:r>
    </w:p>
    <w:p w14:paraId="51B335B4" w14:textId="77777777" w:rsidR="005E4A9C" w:rsidRPr="005E4A9C" w:rsidRDefault="005E4A9C" w:rsidP="005E4A9C">
      <w:pPr>
        <w:pStyle w:val="Proposal"/>
        <w:numPr>
          <w:ilvl w:val="0"/>
          <w:numId w:val="7"/>
        </w:numPr>
        <w:spacing w:before="60" w:after="60"/>
        <w:jc w:val="left"/>
        <w:rPr>
          <w:rFonts w:eastAsiaTheme="minorEastAsia" w:cs="Arial"/>
          <w:sz w:val="21"/>
          <w:szCs w:val="21"/>
          <w:lang w:val="en-US"/>
        </w:rPr>
      </w:pPr>
      <w:r w:rsidRPr="005E4A9C">
        <w:rPr>
          <w:rFonts w:eastAsiaTheme="minorEastAsia" w:cs="Arial"/>
          <w:sz w:val="21"/>
          <w:szCs w:val="21"/>
          <w:lang w:val="en-US"/>
        </w:rPr>
        <w:t xml:space="preserve">The Area Session ID associated with the corresponding NG-U tunnel is included in the NG-AP MBS Distribution Setup </w:t>
      </w:r>
      <w:r w:rsidRPr="005E4A9C">
        <w:rPr>
          <w:rFonts w:eastAsiaTheme="minorEastAsia" w:cs="Arial"/>
          <w:sz w:val="21"/>
          <w:szCs w:val="21"/>
        </w:rPr>
        <w:t>Response</w:t>
      </w:r>
      <w:r w:rsidRPr="005E4A9C">
        <w:rPr>
          <w:rFonts w:eastAsiaTheme="minorEastAsia" w:cs="Arial"/>
          <w:sz w:val="21"/>
          <w:szCs w:val="21"/>
          <w:lang w:val="en-US"/>
        </w:rPr>
        <w:t xml:space="preserve"> message.</w:t>
      </w:r>
    </w:p>
    <w:p w14:paraId="34B3425B" w14:textId="77777777" w:rsidR="005E4A9C" w:rsidRPr="008B140F" w:rsidRDefault="005E4A9C" w:rsidP="005E4A9C">
      <w:pPr>
        <w:pStyle w:val="Proposal"/>
        <w:spacing w:before="60" w:after="60"/>
        <w:jc w:val="left"/>
        <w:rPr>
          <w:rFonts w:eastAsiaTheme="minorEastAsia" w:cs="Arial"/>
          <w:color w:val="000000"/>
          <w:shd w:val="clear" w:color="auto" w:fill="FFFFFF"/>
        </w:rPr>
      </w:pPr>
      <w:r w:rsidRPr="008B140F">
        <w:rPr>
          <w:rFonts w:eastAsiaTheme="minorEastAsia" w:cs="Arial"/>
          <w:color w:val="000000"/>
          <w:shd w:val="clear" w:color="auto" w:fill="FFFFFF"/>
        </w:rPr>
        <w:t xml:space="preserve">To support the multicast service available within a limited area, the following impacts on </w:t>
      </w:r>
      <w:r>
        <w:rPr>
          <w:rFonts w:eastAsiaTheme="minorEastAsia" w:cs="Arial"/>
          <w:color w:val="000000"/>
          <w:shd w:val="clear" w:color="auto" w:fill="FFFFFF"/>
        </w:rPr>
        <w:t xml:space="preserve">handover related signalling </w:t>
      </w:r>
      <w:r w:rsidRPr="008B140F">
        <w:rPr>
          <w:rFonts w:eastAsiaTheme="minorEastAsia" w:cs="Arial"/>
          <w:color w:val="000000"/>
          <w:shd w:val="clear" w:color="auto" w:fill="FFFFFF"/>
        </w:rPr>
        <w:t>are expected:</w:t>
      </w:r>
    </w:p>
    <w:p w14:paraId="5C0560F1" w14:textId="77777777" w:rsidR="005E4A9C" w:rsidRPr="00961FCF" w:rsidRDefault="005E4A9C" w:rsidP="005E4A9C">
      <w:pPr>
        <w:pStyle w:val="Proposal"/>
        <w:numPr>
          <w:ilvl w:val="0"/>
          <w:numId w:val="17"/>
        </w:numPr>
        <w:spacing w:before="60" w:after="60"/>
        <w:jc w:val="left"/>
        <w:rPr>
          <w:rFonts w:eastAsiaTheme="minorEastAsia" w:cs="Arial"/>
          <w:shd w:val="clear" w:color="auto" w:fill="FFFFFF"/>
        </w:rPr>
      </w:pPr>
      <w:proofErr w:type="spellStart"/>
      <w:r w:rsidRPr="00961FCF">
        <w:rPr>
          <w:rFonts w:eastAsiaTheme="minorEastAsia" w:cs="Arial"/>
          <w:shd w:val="clear" w:color="auto" w:fill="FFFFFF"/>
        </w:rPr>
        <w:t>Xn</w:t>
      </w:r>
      <w:proofErr w:type="spellEnd"/>
      <w:r w:rsidRPr="00961FCF">
        <w:rPr>
          <w:rFonts w:eastAsiaTheme="minorEastAsia" w:cs="Arial"/>
          <w:shd w:val="clear" w:color="auto" w:fill="FFFFFF"/>
        </w:rPr>
        <w:t xml:space="preserve">-AP: MBS Service Area (Cell List and/or TA List) per MBS Session ID is included in the </w:t>
      </w:r>
      <w:r w:rsidRPr="00961FCF">
        <w:rPr>
          <w:rFonts w:eastAsiaTheme="minorEastAsia" w:cs="Arial"/>
          <w:i/>
          <w:iCs/>
          <w:shd w:val="clear" w:color="auto" w:fill="FFFFFF"/>
        </w:rPr>
        <w:t>PDU Session Resources To Be Setup List</w:t>
      </w:r>
      <w:r w:rsidRPr="00961FCF">
        <w:rPr>
          <w:rFonts w:eastAsiaTheme="minorEastAsia" w:cs="Arial"/>
          <w:shd w:val="clear" w:color="auto" w:fill="FFFFFF"/>
        </w:rPr>
        <w:t xml:space="preserve"> IE in the HANDOVER REQUEST message;</w:t>
      </w:r>
    </w:p>
    <w:p w14:paraId="5564ED1E" w14:textId="77777777" w:rsidR="005E4A9C" w:rsidRPr="00961FCF" w:rsidRDefault="005E4A9C" w:rsidP="005E4A9C">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 xml:space="preserve">NG-AP: MBS Service Area (Cell List and/or TA List) per MBS Session ID is included in the </w:t>
      </w:r>
      <w:r w:rsidRPr="00961FCF">
        <w:rPr>
          <w:rFonts w:eastAsiaTheme="minorEastAsia" w:cs="Arial"/>
          <w:i/>
          <w:iCs/>
          <w:shd w:val="clear" w:color="auto" w:fill="FFFFFF"/>
        </w:rPr>
        <w:t>Handover Required Transfer</w:t>
      </w:r>
      <w:r w:rsidRPr="00961FCF">
        <w:rPr>
          <w:rFonts w:eastAsiaTheme="minorEastAsia" w:cs="Arial"/>
          <w:shd w:val="clear" w:color="auto" w:fill="FFFFFF"/>
        </w:rPr>
        <w:t xml:space="preserve"> IE in HANDOVER REQUIRED message; and in the </w:t>
      </w:r>
      <w:r w:rsidRPr="00961FCF">
        <w:rPr>
          <w:rFonts w:eastAsiaTheme="minorEastAsia" w:cs="Arial"/>
          <w:i/>
          <w:iCs/>
          <w:shd w:val="clear" w:color="auto" w:fill="FFFFFF"/>
        </w:rPr>
        <w:t>Handover Request Transfe</w:t>
      </w:r>
      <w:r w:rsidRPr="00961FCF">
        <w:rPr>
          <w:rFonts w:eastAsiaTheme="minorEastAsia" w:cs="Arial"/>
          <w:shd w:val="clear" w:color="auto" w:fill="FFFFFF"/>
        </w:rPr>
        <w:t xml:space="preserve">r IE in the HANDOVER REQUEST message; and in the </w:t>
      </w:r>
      <w:r w:rsidRPr="00961FCF">
        <w:rPr>
          <w:rFonts w:eastAsiaTheme="minorEastAsia" w:cs="Arial"/>
          <w:i/>
          <w:iCs/>
          <w:shd w:val="clear" w:color="auto" w:fill="FFFFFF"/>
        </w:rPr>
        <w:t>Path Switch Request Acknowledge Transfer</w:t>
      </w:r>
      <w:r w:rsidRPr="00961FCF">
        <w:rPr>
          <w:rFonts w:eastAsiaTheme="minorEastAsia" w:cs="Arial"/>
          <w:shd w:val="clear" w:color="auto" w:fill="FFFFFF"/>
        </w:rPr>
        <w:t xml:space="preserve"> IE in the PATH SWITCH REQUEST ACKNOWLEDGE message.</w:t>
      </w:r>
    </w:p>
    <w:p w14:paraId="1BE9837F" w14:textId="77777777" w:rsidR="005E4A9C" w:rsidRPr="00961FCF" w:rsidRDefault="005E4A9C" w:rsidP="005E4A9C">
      <w:pPr>
        <w:pStyle w:val="Proposal"/>
        <w:numPr>
          <w:ilvl w:val="0"/>
          <w:numId w:val="17"/>
        </w:numPr>
        <w:spacing w:before="60" w:after="60"/>
        <w:jc w:val="left"/>
        <w:rPr>
          <w:rFonts w:eastAsiaTheme="minorEastAsia" w:cs="Arial"/>
          <w:shd w:val="clear" w:color="auto" w:fill="FFFFFF"/>
        </w:rPr>
      </w:pPr>
      <w:r w:rsidRPr="00961FCF">
        <w:rPr>
          <w:rFonts w:eastAsiaTheme="minorEastAsia" w:cs="Arial"/>
          <w:shd w:val="clear" w:color="auto" w:fill="FFFFFF"/>
        </w:rPr>
        <w:t xml:space="preserve">If the UE is not in the in the MBS service area, the </w:t>
      </w:r>
      <w:r w:rsidRPr="00961FCF">
        <w:rPr>
          <w:rFonts w:eastAsiaTheme="minorEastAsia" w:cs="Arial" w:hint="eastAsia"/>
          <w:shd w:val="clear" w:color="auto" w:fill="FFFFFF"/>
        </w:rPr>
        <w:t>t</w:t>
      </w:r>
      <w:r w:rsidRPr="00961FCF">
        <w:rPr>
          <w:rFonts w:eastAsiaTheme="minorEastAsia" w:cs="Arial"/>
          <w:shd w:val="clear" w:color="auto" w:fill="FFFFFF"/>
        </w:rPr>
        <w:t>arget gNB does not allocate RAN resources for the multicast MBS Session to the UE.</w:t>
      </w:r>
    </w:p>
    <w:p w14:paraId="7622FDCD" w14:textId="77777777" w:rsidR="005E4A9C" w:rsidRPr="00C73697" w:rsidRDefault="005E4A9C" w:rsidP="005E4A9C">
      <w:pPr>
        <w:pStyle w:val="Proposal"/>
        <w:spacing w:before="60" w:after="60"/>
        <w:jc w:val="left"/>
        <w:rPr>
          <w:rFonts w:eastAsiaTheme="minorEastAsia" w:cs="Arial"/>
          <w:color w:val="000000"/>
          <w:shd w:val="clear" w:color="auto" w:fill="FFFFFF"/>
        </w:rPr>
      </w:pPr>
      <w:r w:rsidRPr="00C73697">
        <w:rPr>
          <w:rFonts w:eastAsiaTheme="minorEastAsia" w:cs="Arial"/>
          <w:color w:val="000000"/>
          <w:shd w:val="clear" w:color="auto" w:fill="FFFFFF"/>
        </w:rPr>
        <w:t xml:space="preserve">To support the multicast service available within a limited area, the following impacts on </w:t>
      </w:r>
      <w:proofErr w:type="spellStart"/>
      <w:r w:rsidRPr="00C73697">
        <w:rPr>
          <w:rFonts w:eastAsiaTheme="minorEastAsia" w:cs="Arial"/>
          <w:color w:val="000000"/>
          <w:shd w:val="clear" w:color="auto" w:fill="FFFFFF"/>
        </w:rPr>
        <w:t>Xn</w:t>
      </w:r>
      <w:proofErr w:type="spellEnd"/>
      <w:r w:rsidRPr="00C73697">
        <w:rPr>
          <w:rFonts w:eastAsiaTheme="minorEastAsia" w:cs="Arial"/>
          <w:color w:val="000000"/>
          <w:shd w:val="clear" w:color="auto" w:fill="FFFFFF"/>
        </w:rPr>
        <w:t xml:space="preserve"> </w:t>
      </w:r>
      <w:r>
        <w:rPr>
          <w:rFonts w:eastAsiaTheme="minorEastAsia" w:cs="Arial"/>
          <w:color w:val="000000"/>
          <w:shd w:val="clear" w:color="auto" w:fill="FFFFFF"/>
        </w:rPr>
        <w:t xml:space="preserve">and NG </w:t>
      </w:r>
      <w:r w:rsidRPr="00C73697">
        <w:rPr>
          <w:rFonts w:eastAsiaTheme="minorEastAsia" w:cs="Arial"/>
          <w:color w:val="000000"/>
          <w:shd w:val="clear" w:color="auto" w:fill="FFFFFF"/>
        </w:rPr>
        <w:t>based handover are expected:</w:t>
      </w:r>
    </w:p>
    <w:p w14:paraId="376F984F" w14:textId="77777777" w:rsidR="005E4A9C" w:rsidRPr="00872653" w:rsidRDefault="005E4A9C" w:rsidP="005E4A9C">
      <w:pPr>
        <w:pStyle w:val="B1"/>
        <w:numPr>
          <w:ilvl w:val="0"/>
          <w:numId w:val="17"/>
        </w:numPr>
        <w:spacing w:after="60"/>
        <w:rPr>
          <w:rFonts w:ascii="Arial" w:eastAsiaTheme="minorEastAsia" w:hAnsi="Arial" w:cs="Arial"/>
          <w:b/>
          <w:bCs/>
          <w:lang w:eastAsia="zh-CN"/>
        </w:rPr>
      </w:pPr>
      <w:proofErr w:type="spellStart"/>
      <w:r w:rsidRPr="00872653">
        <w:rPr>
          <w:rFonts w:ascii="Arial" w:eastAsiaTheme="minorEastAsia" w:hAnsi="Arial" w:cs="Arial"/>
          <w:b/>
          <w:bCs/>
          <w:lang w:eastAsia="zh-CN"/>
        </w:rPr>
        <w:t>Xn</w:t>
      </w:r>
      <w:proofErr w:type="spellEnd"/>
      <w:r w:rsidRPr="00872653">
        <w:rPr>
          <w:rFonts w:ascii="Arial" w:eastAsiaTheme="minorEastAsia" w:hAnsi="Arial" w:cs="Arial"/>
          <w:b/>
          <w:bCs/>
          <w:lang w:eastAsia="zh-CN"/>
        </w:rPr>
        <w:t>-AP: a list of pairs of Area Session ID and MBS Service Area (Cell List and/or TA List) for a multicast session is included in the</w:t>
      </w:r>
      <w:r w:rsidRPr="00872653">
        <w:rPr>
          <w:rFonts w:ascii="Arial" w:eastAsiaTheme="minorEastAsia" w:hAnsi="Arial" w:cs="Arial"/>
          <w:b/>
          <w:bCs/>
          <w:i/>
          <w:iCs/>
          <w:lang w:eastAsia="zh-CN"/>
        </w:rPr>
        <w:t xml:space="preserve"> PDU Session Resources To Be Setup List </w:t>
      </w:r>
      <w:r w:rsidRPr="00872653">
        <w:rPr>
          <w:rFonts w:ascii="Arial" w:eastAsiaTheme="minorEastAsia" w:hAnsi="Arial" w:cs="Arial"/>
          <w:b/>
          <w:bCs/>
          <w:lang w:eastAsia="zh-CN"/>
        </w:rPr>
        <w:t>IE in the HANDOVER REQUEST message;</w:t>
      </w:r>
    </w:p>
    <w:p w14:paraId="4F32EBD6" w14:textId="77777777" w:rsidR="005E4A9C" w:rsidRPr="00872653" w:rsidRDefault="005E4A9C" w:rsidP="005E4A9C">
      <w:pPr>
        <w:pStyle w:val="B1"/>
        <w:numPr>
          <w:ilvl w:val="0"/>
          <w:numId w:val="17"/>
        </w:numPr>
        <w:spacing w:after="60"/>
        <w:rPr>
          <w:rFonts w:ascii="Arial" w:eastAsiaTheme="minorEastAsia" w:hAnsi="Arial" w:cs="Arial"/>
          <w:b/>
          <w:bCs/>
          <w:lang w:eastAsia="zh-CN"/>
        </w:rPr>
      </w:pPr>
      <w:r w:rsidRPr="00872653">
        <w:rPr>
          <w:rFonts w:ascii="Arial" w:eastAsiaTheme="minorEastAsia" w:hAnsi="Arial" w:cs="Arial"/>
          <w:b/>
          <w:bCs/>
          <w:lang w:eastAsia="zh-CN"/>
        </w:rPr>
        <w:t xml:space="preserve">NG-AP: a list of pairs of Area Session ID and MBS Service Area (Cell List and/or TA List) for a multicast session is included in the </w:t>
      </w:r>
      <w:r w:rsidRPr="00872653">
        <w:rPr>
          <w:rFonts w:ascii="Arial" w:eastAsiaTheme="minorEastAsia" w:hAnsi="Arial" w:cs="Arial"/>
          <w:b/>
          <w:bCs/>
          <w:i/>
          <w:iCs/>
          <w:lang w:eastAsia="zh-CN"/>
        </w:rPr>
        <w:t xml:space="preserve">Handover Required Transfer </w:t>
      </w:r>
      <w:r w:rsidRPr="00872653">
        <w:rPr>
          <w:rFonts w:ascii="Arial" w:eastAsiaTheme="minorEastAsia" w:hAnsi="Arial" w:cs="Arial"/>
          <w:b/>
          <w:bCs/>
          <w:lang w:eastAsia="zh-CN"/>
        </w:rPr>
        <w:t xml:space="preserve">IE in HANDOVER REQUIRED message; and in the </w:t>
      </w:r>
      <w:r w:rsidRPr="00872653">
        <w:rPr>
          <w:rFonts w:ascii="Arial" w:eastAsiaTheme="minorEastAsia" w:hAnsi="Arial" w:cs="Arial"/>
          <w:b/>
          <w:bCs/>
          <w:i/>
          <w:iCs/>
          <w:lang w:eastAsia="zh-CN"/>
        </w:rPr>
        <w:t xml:space="preserve">Handover Request Transfer </w:t>
      </w:r>
      <w:r w:rsidRPr="00872653">
        <w:rPr>
          <w:rFonts w:ascii="Arial" w:eastAsiaTheme="minorEastAsia" w:hAnsi="Arial" w:cs="Arial"/>
          <w:b/>
          <w:bCs/>
          <w:lang w:eastAsia="zh-CN"/>
        </w:rPr>
        <w:t xml:space="preserve">IE in the HANDOVER REQUEST message; and in the </w:t>
      </w:r>
      <w:r w:rsidRPr="00872653">
        <w:rPr>
          <w:rFonts w:ascii="Arial" w:eastAsiaTheme="minorEastAsia" w:hAnsi="Arial" w:cs="Arial"/>
          <w:b/>
          <w:bCs/>
          <w:i/>
          <w:iCs/>
          <w:lang w:eastAsia="zh-CN"/>
        </w:rPr>
        <w:t xml:space="preserve">Path Switch Request Acknowledge Transfer </w:t>
      </w:r>
      <w:r w:rsidRPr="00872653">
        <w:rPr>
          <w:rFonts w:ascii="Arial" w:eastAsiaTheme="minorEastAsia" w:hAnsi="Arial" w:cs="Arial"/>
          <w:b/>
          <w:bCs/>
          <w:lang w:eastAsia="zh-CN"/>
        </w:rPr>
        <w:t>IE in the PATH SWITCH REQUEST ACKNOWLEDGE message.</w:t>
      </w:r>
    </w:p>
    <w:p w14:paraId="6F8E421D" w14:textId="77777777" w:rsidR="005E4A9C" w:rsidRPr="00872653" w:rsidRDefault="005E4A9C" w:rsidP="005E4A9C">
      <w:pPr>
        <w:pStyle w:val="B1"/>
        <w:numPr>
          <w:ilvl w:val="0"/>
          <w:numId w:val="17"/>
        </w:numPr>
        <w:spacing w:before="60" w:after="60"/>
        <w:rPr>
          <w:rFonts w:eastAsiaTheme="minorEastAsia" w:cs="Arial"/>
          <w:b/>
          <w:bCs/>
          <w:color w:val="000000"/>
          <w:shd w:val="clear" w:color="auto" w:fill="FFFFFF"/>
        </w:rPr>
      </w:pPr>
      <w:r w:rsidRPr="00872653">
        <w:rPr>
          <w:rFonts w:ascii="Arial" w:eastAsiaTheme="minorEastAsia" w:hAnsi="Arial" w:cs="Arial"/>
          <w:b/>
          <w:bCs/>
          <w:lang w:eastAsia="zh-CN"/>
        </w:rPr>
        <w:t xml:space="preserve">If the UE is not in the in the MBS service area, the </w:t>
      </w:r>
      <w:r w:rsidRPr="00872653">
        <w:rPr>
          <w:rFonts w:ascii="Arial" w:eastAsiaTheme="minorEastAsia" w:hAnsi="Arial" w:cs="Arial" w:hint="eastAsia"/>
          <w:b/>
          <w:bCs/>
          <w:lang w:eastAsia="zh-CN"/>
        </w:rPr>
        <w:t>t</w:t>
      </w:r>
      <w:r w:rsidRPr="00872653">
        <w:rPr>
          <w:rFonts w:ascii="Arial" w:eastAsiaTheme="minorEastAsia" w:hAnsi="Arial" w:cs="Arial"/>
          <w:b/>
          <w:bCs/>
          <w:lang w:eastAsia="zh-CN"/>
        </w:rPr>
        <w:t>arget gNB does not allocate RAN resources for the multicast MBS Session to the UE.</w:t>
      </w:r>
    </w:p>
    <w:p w14:paraId="6C3E2778" w14:textId="223848FE" w:rsidR="00110080" w:rsidRPr="001935CA"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1935CA">
        <w:rPr>
          <w:rFonts w:eastAsiaTheme="minorEastAsia" w:cs="Arial"/>
          <w:color w:val="000000"/>
          <w:shd w:val="clear" w:color="auto" w:fill="FFFFFF"/>
          <w:lang w:val="en-US" w:eastAsia="zh-CN"/>
        </w:rPr>
        <w:lastRenderedPageBreak/>
        <w:t>Reference</w:t>
      </w:r>
    </w:p>
    <w:p w14:paraId="42CA76F8" w14:textId="44F5ED0E" w:rsidR="00E26CA4" w:rsidRPr="001935CA" w:rsidRDefault="00B37A82" w:rsidP="00110080">
      <w:pPr>
        <w:rPr>
          <w:rFonts w:ascii="Arial" w:eastAsiaTheme="minorEastAsia" w:hAnsi="Arial" w:cs="Arial"/>
          <w:sz w:val="21"/>
          <w:szCs w:val="21"/>
          <w:lang w:eastAsia="zh-CN"/>
        </w:rPr>
      </w:pPr>
      <w:r w:rsidRPr="001935CA">
        <w:rPr>
          <w:rFonts w:ascii="Arial" w:eastAsiaTheme="minorEastAsia" w:hAnsi="Arial" w:cs="Arial"/>
          <w:sz w:val="21"/>
          <w:szCs w:val="21"/>
          <w:lang w:eastAsia="zh-CN"/>
        </w:rPr>
        <w:t>[</w:t>
      </w:r>
      <w:r w:rsidR="005E4A9C" w:rsidRPr="001935CA">
        <w:rPr>
          <w:rFonts w:ascii="Arial" w:eastAsiaTheme="minorEastAsia" w:hAnsi="Arial" w:cs="Arial"/>
          <w:sz w:val="21"/>
          <w:szCs w:val="21"/>
          <w:lang w:eastAsia="zh-CN"/>
        </w:rPr>
        <w:t>1</w:t>
      </w:r>
      <w:r w:rsidRPr="001935CA">
        <w:rPr>
          <w:rFonts w:ascii="Arial" w:eastAsiaTheme="minorEastAsia" w:hAnsi="Arial" w:cs="Arial"/>
          <w:sz w:val="21"/>
          <w:szCs w:val="21"/>
          <w:lang w:eastAsia="zh-CN"/>
        </w:rPr>
        <w:t xml:space="preserve">] </w:t>
      </w:r>
      <w:r w:rsidR="00E26CA4" w:rsidRPr="001935CA">
        <w:rPr>
          <w:rFonts w:ascii="Arial" w:eastAsiaTheme="minorEastAsia" w:hAnsi="Arial" w:cs="Arial"/>
          <w:sz w:val="21"/>
          <w:szCs w:val="21"/>
          <w:lang w:eastAsia="zh-CN"/>
        </w:rPr>
        <w:t>TS 23.</w:t>
      </w:r>
      <w:r w:rsidR="005E4A9C" w:rsidRPr="001935CA">
        <w:rPr>
          <w:rFonts w:ascii="Arial" w:eastAsiaTheme="minorEastAsia" w:hAnsi="Arial" w:cs="Arial"/>
          <w:sz w:val="21"/>
          <w:szCs w:val="21"/>
          <w:lang w:eastAsia="zh-CN"/>
        </w:rPr>
        <w:t>247.</w:t>
      </w:r>
    </w:p>
    <w:p w14:paraId="5D82C28A" w14:textId="3F8B366A" w:rsidR="00C11B84" w:rsidRPr="00D30289" w:rsidRDefault="00C11B84" w:rsidP="00110080">
      <w:pPr>
        <w:rPr>
          <w:rFonts w:ascii="Arial" w:eastAsiaTheme="minorEastAsia" w:hAnsi="Arial" w:cs="Arial"/>
          <w:sz w:val="21"/>
          <w:szCs w:val="21"/>
          <w:lang w:eastAsia="zh-CN"/>
        </w:rPr>
      </w:pPr>
    </w:p>
    <w:sectPr w:rsidR="00C11B84" w:rsidRPr="00D3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D55E7" w14:textId="77777777" w:rsidR="00736263" w:rsidRDefault="00736263">
      <w:pPr>
        <w:spacing w:after="0"/>
      </w:pPr>
      <w:r>
        <w:separator/>
      </w:r>
    </w:p>
  </w:endnote>
  <w:endnote w:type="continuationSeparator" w:id="0">
    <w:p w14:paraId="2F62F4FB" w14:textId="77777777" w:rsidR="00736263" w:rsidRDefault="007362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9C7AF" w14:textId="77777777" w:rsidR="00736263" w:rsidRDefault="00736263">
      <w:pPr>
        <w:spacing w:after="0"/>
      </w:pPr>
      <w:r>
        <w:separator/>
      </w:r>
    </w:p>
  </w:footnote>
  <w:footnote w:type="continuationSeparator" w:id="0">
    <w:p w14:paraId="245878C2" w14:textId="77777777" w:rsidR="00736263" w:rsidRDefault="007362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24E24"/>
    <w:multiLevelType w:val="multilevel"/>
    <w:tmpl w:val="1CBCA15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D61893"/>
    <w:multiLevelType w:val="hybridMultilevel"/>
    <w:tmpl w:val="55F87544"/>
    <w:lvl w:ilvl="0" w:tplc="DDC66FE0">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99C1076"/>
    <w:multiLevelType w:val="hybridMultilevel"/>
    <w:tmpl w:val="3A92862E"/>
    <w:lvl w:ilvl="0" w:tplc="AAD895B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2"/>
  </w:num>
  <w:num w:numId="2">
    <w:abstractNumId w:val="9"/>
  </w:num>
  <w:num w:numId="3">
    <w:abstractNumId w:val="7"/>
  </w:num>
  <w:num w:numId="4">
    <w:abstractNumId w:val="2"/>
  </w:num>
  <w:num w:numId="5">
    <w:abstractNumId w:val="6"/>
  </w:num>
  <w:num w:numId="6">
    <w:abstractNumId w:val="5"/>
  </w:num>
  <w:num w:numId="7">
    <w:abstractNumId w:val="6"/>
    <w:lvlOverride w:ilvl="0">
      <w:startOverride w:val="1"/>
    </w:lvlOverride>
  </w:num>
  <w:num w:numId="8">
    <w:abstractNumId w:val="6"/>
  </w:num>
  <w:num w:numId="9">
    <w:abstractNumId w:val="6"/>
  </w:num>
  <w:num w:numId="10">
    <w:abstractNumId w:val="6"/>
  </w:num>
  <w:num w:numId="11">
    <w:abstractNumId w:val="6"/>
  </w:num>
  <w:num w:numId="12">
    <w:abstractNumId w:val="1"/>
  </w:num>
  <w:num w:numId="13">
    <w:abstractNumId w:val="6"/>
  </w:num>
  <w:num w:numId="14">
    <w:abstractNumId w:val="6"/>
  </w:num>
  <w:num w:numId="15">
    <w:abstractNumId w:val="6"/>
  </w:num>
  <w:num w:numId="16">
    <w:abstractNumId w:val="3"/>
  </w:num>
  <w:num w:numId="17">
    <w:abstractNumId w:val="11"/>
  </w:num>
  <w:num w:numId="18">
    <w:abstractNumId w:val="8"/>
  </w:num>
  <w:num w:numId="19">
    <w:abstractNumId w:val="6"/>
  </w:num>
  <w:num w:numId="20">
    <w:abstractNumId w:val="6"/>
  </w:num>
  <w:num w:numId="21">
    <w:abstractNumId w:val="6"/>
  </w:num>
  <w:num w:numId="22">
    <w:abstractNumId w:val="0"/>
  </w:num>
  <w:num w:numId="23">
    <w:abstractNumId w:val="6"/>
  </w:num>
  <w:num w:numId="24">
    <w:abstractNumId w:val="6"/>
  </w:num>
  <w:num w:numId="25">
    <w:abstractNumId w:val="6"/>
  </w:num>
  <w:num w:numId="26">
    <w:abstractNumId w:val="6"/>
  </w:num>
  <w:num w:numId="27">
    <w:abstractNumId w:val="4"/>
  </w:num>
  <w:num w:numId="28">
    <w:abstractNumId w:val="6"/>
  </w:num>
  <w:num w:numId="29">
    <w:abstractNumId w:val="10"/>
  </w:num>
  <w:num w:numId="30">
    <w:abstractNumId w:val="6"/>
  </w:num>
  <w:num w:numId="31">
    <w:abstractNumId w:val="6"/>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928"/>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168"/>
    <w:rsid w:val="00043A56"/>
    <w:rsid w:val="00045418"/>
    <w:rsid w:val="00046BB2"/>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6913"/>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E1B"/>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BA"/>
    <w:rsid w:val="00120199"/>
    <w:rsid w:val="001231C3"/>
    <w:rsid w:val="00123FF4"/>
    <w:rsid w:val="00126817"/>
    <w:rsid w:val="001307B0"/>
    <w:rsid w:val="0013096F"/>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819"/>
    <w:rsid w:val="001751D0"/>
    <w:rsid w:val="00180BE7"/>
    <w:rsid w:val="00182C64"/>
    <w:rsid w:val="001835AC"/>
    <w:rsid w:val="001835CB"/>
    <w:rsid w:val="00183C1A"/>
    <w:rsid w:val="001847AB"/>
    <w:rsid w:val="00184D79"/>
    <w:rsid w:val="00185C8F"/>
    <w:rsid w:val="001868F6"/>
    <w:rsid w:val="001935CA"/>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5549"/>
    <w:rsid w:val="00246389"/>
    <w:rsid w:val="00246432"/>
    <w:rsid w:val="00246973"/>
    <w:rsid w:val="00246C60"/>
    <w:rsid w:val="00247113"/>
    <w:rsid w:val="00247E52"/>
    <w:rsid w:val="00252039"/>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88F"/>
    <w:rsid w:val="002F1940"/>
    <w:rsid w:val="002F2F3C"/>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7591"/>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3CD5"/>
    <w:rsid w:val="00403F15"/>
    <w:rsid w:val="004049C5"/>
    <w:rsid w:val="00405E50"/>
    <w:rsid w:val="00411F13"/>
    <w:rsid w:val="0041364A"/>
    <w:rsid w:val="00413999"/>
    <w:rsid w:val="004156CD"/>
    <w:rsid w:val="004208EB"/>
    <w:rsid w:val="004213FC"/>
    <w:rsid w:val="00423E17"/>
    <w:rsid w:val="00424105"/>
    <w:rsid w:val="00424BB6"/>
    <w:rsid w:val="0042544B"/>
    <w:rsid w:val="00425FCA"/>
    <w:rsid w:val="00426300"/>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11BB"/>
    <w:rsid w:val="004721CA"/>
    <w:rsid w:val="0047222A"/>
    <w:rsid w:val="00472E3F"/>
    <w:rsid w:val="004731A8"/>
    <w:rsid w:val="00476F46"/>
    <w:rsid w:val="004804D6"/>
    <w:rsid w:val="004817E4"/>
    <w:rsid w:val="00481F35"/>
    <w:rsid w:val="00482ABA"/>
    <w:rsid w:val="00484529"/>
    <w:rsid w:val="00485DF9"/>
    <w:rsid w:val="004870CB"/>
    <w:rsid w:val="00490BC9"/>
    <w:rsid w:val="00490EFC"/>
    <w:rsid w:val="0049139D"/>
    <w:rsid w:val="00491472"/>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37ED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4DE1"/>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2B3"/>
    <w:rsid w:val="005D495F"/>
    <w:rsid w:val="005D650B"/>
    <w:rsid w:val="005D6916"/>
    <w:rsid w:val="005E196F"/>
    <w:rsid w:val="005E3E6B"/>
    <w:rsid w:val="005E4A9C"/>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22B"/>
    <w:rsid w:val="00666432"/>
    <w:rsid w:val="0066729B"/>
    <w:rsid w:val="0067262A"/>
    <w:rsid w:val="00673B6B"/>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26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0D57"/>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800"/>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1FCF"/>
    <w:rsid w:val="009636BD"/>
    <w:rsid w:val="0096404F"/>
    <w:rsid w:val="00965674"/>
    <w:rsid w:val="00965A13"/>
    <w:rsid w:val="00966940"/>
    <w:rsid w:val="00966AEF"/>
    <w:rsid w:val="009672CA"/>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2C9F"/>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2D4"/>
    <w:rsid w:val="00AE7CD6"/>
    <w:rsid w:val="00AF0211"/>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530F"/>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D6E"/>
    <w:rsid w:val="00B5517B"/>
    <w:rsid w:val="00B620B9"/>
    <w:rsid w:val="00B62509"/>
    <w:rsid w:val="00B63622"/>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0FC"/>
    <w:rsid w:val="00BC3561"/>
    <w:rsid w:val="00BC389A"/>
    <w:rsid w:val="00BC3A86"/>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B84"/>
    <w:rsid w:val="00C12028"/>
    <w:rsid w:val="00C14B33"/>
    <w:rsid w:val="00C14DD8"/>
    <w:rsid w:val="00C166D4"/>
    <w:rsid w:val="00C177C2"/>
    <w:rsid w:val="00C2274D"/>
    <w:rsid w:val="00C23CB9"/>
    <w:rsid w:val="00C241C9"/>
    <w:rsid w:val="00C24F3D"/>
    <w:rsid w:val="00C2644A"/>
    <w:rsid w:val="00C300FF"/>
    <w:rsid w:val="00C36A29"/>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10E7"/>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0289"/>
    <w:rsid w:val="00D313F6"/>
    <w:rsid w:val="00D32D20"/>
    <w:rsid w:val="00D335DB"/>
    <w:rsid w:val="00D34FBB"/>
    <w:rsid w:val="00D358CA"/>
    <w:rsid w:val="00D363F0"/>
    <w:rsid w:val="00D36677"/>
    <w:rsid w:val="00D36688"/>
    <w:rsid w:val="00D413ED"/>
    <w:rsid w:val="00D41708"/>
    <w:rsid w:val="00D4214E"/>
    <w:rsid w:val="00D4361A"/>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467C"/>
    <w:rsid w:val="00DD54FD"/>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1E17"/>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656"/>
    <w:rsid w:val="00EF4831"/>
    <w:rsid w:val="00EF51F1"/>
    <w:rsid w:val="00F01D9E"/>
    <w:rsid w:val="00F024D5"/>
    <w:rsid w:val="00F043C7"/>
    <w:rsid w:val="00F05830"/>
    <w:rsid w:val="00F058DF"/>
    <w:rsid w:val="00F07005"/>
    <w:rsid w:val="00F0724C"/>
    <w:rsid w:val="00F103A9"/>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34EF"/>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3">
    <w:name w:val="列表段落3"/>
    <w:basedOn w:val="a"/>
    <w:rsid w:val="00EF4656"/>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5</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14495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25</cp:revision>
  <cp:lastPrinted>2018-05-22T10:28:00Z</cp:lastPrinted>
  <dcterms:created xsi:type="dcterms:W3CDTF">2022-01-05T03:01:00Z</dcterms:created>
  <dcterms:modified xsi:type="dcterms:W3CDTF">2022-01-07T01:59:00Z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